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561" w14:textId="77777777" w:rsidR="00B73273" w:rsidRPr="00B73273" w:rsidRDefault="00B73273" w:rsidP="00B73273">
      <w:pPr>
        <w:jc w:val="center"/>
        <w:rPr>
          <w:rFonts w:ascii="Calibri" w:eastAsia="Calibri" w:hAnsi="Calibri" w:cs="Calibri"/>
          <w:b/>
          <w:bCs/>
          <w:color w:val="000000" w:themeColor="text1"/>
          <w:bdr w:val="nil"/>
        </w:rPr>
      </w:pPr>
      <w:r w:rsidRPr="00B73273">
        <w:rPr>
          <w:rFonts w:ascii="Calibri" w:eastAsia="Calibri" w:hAnsi="Calibri" w:cs="Calibri"/>
          <w:b/>
          <w:bCs/>
          <w:color w:val="000000" w:themeColor="text1"/>
          <w:bdr w:val="nil"/>
        </w:rPr>
        <w:t>Divisão de seguro viagem da Omint cresce 224% em 2022</w:t>
      </w:r>
    </w:p>
    <w:p w14:paraId="1FA7DA26" w14:textId="77777777" w:rsidR="00B73273" w:rsidRPr="00B73273" w:rsidRDefault="00B73273" w:rsidP="00B73273">
      <w:pPr>
        <w:jc w:val="center"/>
        <w:rPr>
          <w:i/>
        </w:rPr>
      </w:pPr>
      <w:r w:rsidRPr="5B84C777">
        <w:rPr>
          <w:i/>
          <w:iCs/>
        </w:rPr>
        <w:t>Companhia replica o modelo de excelência construído no segmento da saúde suplementar há mais de 40 anos no Brasil e comercializa o seguro viagem mais completo do mercado</w:t>
      </w:r>
    </w:p>
    <w:p w14:paraId="1B6055B9" w14:textId="77777777" w:rsidR="00B73273" w:rsidRDefault="00B73273" w:rsidP="00B73273">
      <w:pPr>
        <w:jc w:val="both"/>
      </w:pPr>
      <w:r w:rsidRPr="00B73273">
        <w:rPr>
          <w:b/>
        </w:rPr>
        <w:t>São Paulo, abril de 2023</w:t>
      </w:r>
      <w:r>
        <w:t xml:space="preserve"> – A vertical de seguro viagem da Omint Seguros cresceu 224% em receita em 2022, na comparação com o ano anterior, e colocou o Seguro Viagem Omint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na liderança do ranking de vendas. O resultado obtido pela empresa está em linha com o avanço do setor, que apresentou alta de 166,7% no período. </w:t>
      </w:r>
    </w:p>
    <w:p w14:paraId="59C5606A" w14:textId="77777777" w:rsidR="00B73273" w:rsidRDefault="00B73273" w:rsidP="00B73273">
      <w:pPr>
        <w:jc w:val="both"/>
      </w:pPr>
      <w:r>
        <w:t xml:space="preserve">Para 2023, as perspectivas continuam ambiciosas e os resultados promissores. No primeiro trimestre do ano, o faturamento do Omint Seguro Viagem teve um crescimento de 17% comparado a 2022. “A parceria com as agências e corretores que comercializam nossos produtos é prioridade para nós! Eles são o ponto central da experiência dos nossos clientes e, como especialistas, realizam uma venda consultiva que garante a entrega do produto mais adequado para cada </w:t>
      </w:r>
      <w:r w:rsidR="000E38B4">
        <w:t>perfil de viagem e viajante</w:t>
      </w:r>
      <w:r>
        <w:t>”, comenta Cícero Barreto, Diretor Comercial e de Marketing da Omint.</w:t>
      </w:r>
    </w:p>
    <w:p w14:paraId="0410A3EB" w14:textId="77777777" w:rsidR="00B73273" w:rsidRDefault="00B73273" w:rsidP="00B73273">
      <w:pPr>
        <w:jc w:val="both"/>
      </w:pPr>
      <w:r>
        <w:t xml:space="preserve">A maior conscientização por parte dos </w:t>
      </w:r>
      <w:r w:rsidR="000E38B4">
        <w:t>brasileiros</w:t>
      </w:r>
      <w:r>
        <w:t xml:space="preserve"> a respeito da necessidade de um bom seguro no planejamento de uma viagem refletiu-se também na escolha por produtos mais robustos, com coberturas mais elevadas e maior valor agregado que, aliados à qualidade de atendimento, são os atributos mais valorizados pelos viajantes.</w:t>
      </w:r>
    </w:p>
    <w:p w14:paraId="0D6D26F2" w14:textId="7BB78521" w:rsidR="00B73273" w:rsidRDefault="00B73273" w:rsidP="00B73273">
      <w:pPr>
        <w:jc w:val="both"/>
      </w:pPr>
      <w:r>
        <w:t>Por ser uma seguradora, a Omint cuida do processo do início ao fim. “</w:t>
      </w:r>
      <w:r w:rsidR="00FB7683">
        <w:t xml:space="preserve">O atendimento é parte essencial da entrega de qualidade da Omint. </w:t>
      </w:r>
      <w:r>
        <w:t xml:space="preserve">Temos </w:t>
      </w:r>
      <w:r w:rsidR="00FB7683">
        <w:t xml:space="preserve">uma </w:t>
      </w:r>
      <w:r>
        <w:t xml:space="preserve">central </w:t>
      </w:r>
      <w:r w:rsidR="00FB7683">
        <w:t>de atendimento própria</w:t>
      </w:r>
      <w:r w:rsidR="0011535E">
        <w:t>,</w:t>
      </w:r>
      <w:r w:rsidR="00FB7683">
        <w:t xml:space="preserve"> que atende</w:t>
      </w:r>
      <w:r w:rsidR="0011535E">
        <w:t xml:space="preserve"> as ligações</w:t>
      </w:r>
      <w:r w:rsidR="00FB7683">
        <w:t xml:space="preserve"> </w:t>
      </w:r>
      <w:r w:rsidR="0011535E">
        <w:t xml:space="preserve">em português em até 6 segundos, </w:t>
      </w:r>
      <w:r w:rsidR="00FB7683">
        <w:t xml:space="preserve">para oferecer suporte </w:t>
      </w:r>
      <w:r w:rsidR="000E38B4">
        <w:t>24h aos segurados que estão viajando a lazer ou negócios ao redor do mundo.</w:t>
      </w:r>
      <w:r>
        <w:t xml:space="preserve"> Em nosso aplicativo, </w:t>
      </w:r>
      <w:r w:rsidR="0011535E">
        <w:t xml:space="preserve">oferecemos </w:t>
      </w:r>
      <w:r>
        <w:t xml:space="preserve">atendimento para emergências por WhatsApp </w:t>
      </w:r>
      <w:proofErr w:type="gramStart"/>
      <w:r>
        <w:t>e também</w:t>
      </w:r>
      <w:proofErr w:type="gramEnd"/>
      <w:r>
        <w:t xml:space="preserve"> disponibilizamos o botão </w:t>
      </w:r>
      <w:r w:rsidR="00FB7683">
        <w:t>‘Quero que me ligue!’ –</w:t>
      </w:r>
      <w:r w:rsidR="0011535E">
        <w:t xml:space="preserve"> </w:t>
      </w:r>
      <w:r>
        <w:t>q</w:t>
      </w:r>
      <w:r w:rsidR="00FB7683">
        <w:t xml:space="preserve">uando </w:t>
      </w:r>
      <w:r w:rsidR="0011535E">
        <w:t xml:space="preserve">ele </w:t>
      </w:r>
      <w:r>
        <w:t xml:space="preserve">é acionado, entramos em contato em no máximo três minutos para executar todas as providências necessárias”, reforça Cícero. </w:t>
      </w:r>
      <w:r w:rsidR="00FB7683">
        <w:t xml:space="preserve"> </w:t>
      </w:r>
    </w:p>
    <w:p w14:paraId="2F7BCAB6" w14:textId="77777777" w:rsidR="00B73273" w:rsidRDefault="00B73273" w:rsidP="00B73273">
      <w:pPr>
        <w:jc w:val="both"/>
      </w:pPr>
      <w:r>
        <w:t>Além disso, há uma equipe dedicada</w:t>
      </w:r>
      <w:r w:rsidR="0011535E">
        <w:t xml:space="preserve"> no Brasil</w:t>
      </w:r>
      <w:r w:rsidR="000E38B4">
        <w:t>, com conhecimento das melhoras práticas médicas,</w:t>
      </w:r>
      <w:r>
        <w:t xml:space="preserve"> para dar suporte aos </w:t>
      </w:r>
      <w:r w:rsidR="000E38B4">
        <w:t>viajantes nos cinco continentes</w:t>
      </w:r>
      <w:r>
        <w:t>. Essa equipe conduz toda a jornada do segurado no exterior, coordenando o atendimento com os médicos e hospitai</w:t>
      </w:r>
      <w:r w:rsidR="000E38B4">
        <w:t>s credenciados quando necessário</w:t>
      </w:r>
      <w:r>
        <w:t xml:space="preserve"> e acompanhando o paciente até a sua alta.  </w:t>
      </w:r>
    </w:p>
    <w:p w14:paraId="384033D6" w14:textId="1024C714" w:rsidR="7AE4379A" w:rsidRDefault="7AE4379A" w:rsidP="5B84C777">
      <w:pPr>
        <w:jc w:val="both"/>
        <w:rPr>
          <w:rFonts w:ascii="Calibri" w:eastAsia="Calibri" w:hAnsi="Calibri" w:cs="Calibri"/>
          <w:color w:val="000000" w:themeColor="text1"/>
        </w:rPr>
      </w:pPr>
      <w:r w:rsidRPr="5B84C777">
        <w:rPr>
          <w:rFonts w:ascii="Calibri" w:eastAsia="Calibri" w:hAnsi="Calibri" w:cs="Calibri"/>
        </w:rPr>
        <w:t xml:space="preserve">Outro grande diferencial do Omint Seguro Viagem é que quase a totalidade dos atendimentos médicos realizados no exterior acontece sem a necessidade de nenhum desembolso por parte do viajante. No primeiro trimestre de 2023, por exemplo, 98,6% </w:t>
      </w:r>
      <w:r w:rsidR="4021D0F8" w:rsidRPr="5B84C777">
        <w:rPr>
          <w:rFonts w:ascii="Calibri" w:eastAsia="Calibri" w:hAnsi="Calibri" w:cs="Calibri"/>
          <w:color w:val="000000" w:themeColor="text1"/>
        </w:rPr>
        <w:t>d</w:t>
      </w:r>
      <w:r w:rsidR="22F688A7" w:rsidRPr="5B84C777">
        <w:rPr>
          <w:rFonts w:ascii="Calibri" w:eastAsia="Calibri" w:hAnsi="Calibri" w:cs="Calibri"/>
          <w:color w:val="000000" w:themeColor="text1"/>
        </w:rPr>
        <w:t>esse</w:t>
      </w:r>
      <w:r w:rsidR="4021D0F8" w:rsidRPr="5B84C777">
        <w:rPr>
          <w:rFonts w:ascii="Calibri" w:eastAsia="Calibri" w:hAnsi="Calibri" w:cs="Calibri"/>
          <w:color w:val="000000" w:themeColor="text1"/>
        </w:rPr>
        <w:t>s atendimentos médicos ocorreram na rede credenciada, com todo o processo de pagamento do sinistro realizado pela seguradora diretamente aos hospitais e clínicas.</w:t>
      </w:r>
    </w:p>
    <w:p w14:paraId="3B1C75D2" w14:textId="77777777" w:rsidR="00B73273" w:rsidRDefault="00B73273" w:rsidP="00B73273">
      <w:pPr>
        <w:jc w:val="both"/>
      </w:pPr>
      <w:r>
        <w:t>“Contamos com uma rede hospitalar internacional de excelência, e somos a única seguradora especializada em viagem do mercado brasileiro associada ao IAG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), maior conglomerado de empresas especializadas em Assistência em Viagem”, destaca Tiago Godinho, Gerente de Seguros de Vida Individual e Viagem da Omint Seguros. </w:t>
      </w:r>
    </w:p>
    <w:p w14:paraId="4DE0BAA0" w14:textId="77777777" w:rsidR="00B73273" w:rsidRPr="00B73273" w:rsidRDefault="00B73273" w:rsidP="00B73273">
      <w:pPr>
        <w:jc w:val="both"/>
        <w:rPr>
          <w:b/>
        </w:rPr>
      </w:pPr>
      <w:r w:rsidRPr="00B73273">
        <w:rPr>
          <w:b/>
        </w:rPr>
        <w:t xml:space="preserve">Seguro deve ser prioridade na hora de planejar </w:t>
      </w:r>
      <w:r w:rsidR="0011535E">
        <w:rPr>
          <w:b/>
        </w:rPr>
        <w:t xml:space="preserve">a </w:t>
      </w:r>
      <w:r w:rsidRPr="00B73273">
        <w:rPr>
          <w:b/>
        </w:rPr>
        <w:t>viagem</w:t>
      </w:r>
    </w:p>
    <w:p w14:paraId="416474F3" w14:textId="77777777" w:rsidR="00B73273" w:rsidRDefault="00B73273" w:rsidP="00B73273">
      <w:pPr>
        <w:jc w:val="both"/>
      </w:pPr>
      <w:r>
        <w:t xml:space="preserve">Situações de urgência e emergência que podem surgir durante uma viagem internacional, como um tratamento clínico e/ou cirúrgico em decorrência de acidentes pessoais ou enfermidades </w:t>
      </w:r>
      <w:r>
        <w:lastRenderedPageBreak/>
        <w:t xml:space="preserve">súbitas e agudas, ou mesmo o reembolso para despesas médico-hospitalares durante a viagem, estarão cobertas pelo seguro viagem da Omint de acordo com o capital segurado contratado. </w:t>
      </w:r>
    </w:p>
    <w:p w14:paraId="45E76C89" w14:textId="77777777" w:rsidR="00B73273" w:rsidRDefault="00B73273" w:rsidP="00B73273">
      <w:pPr>
        <w:jc w:val="both"/>
      </w:pPr>
      <w:r>
        <w:t>“A importância do seguro viagem não está relacionada somente a valores, embora as custas de um atendimento médico possam chegar a números exorbitantes fora do Brasil. Muitas situações inesperadas podem ocorrer e o viajante precisará lidar com trâmites complicados, como processos consulares, emissões de passagens urgentes e repatriações em um idioma pouco conhecido”, alerta Godinho.</w:t>
      </w:r>
    </w:p>
    <w:p w14:paraId="5A3BB0F0" w14:textId="77777777" w:rsidR="00B73273" w:rsidRDefault="00B73273" w:rsidP="00B73273">
      <w:pPr>
        <w:jc w:val="both"/>
      </w:pPr>
      <w:r>
        <w:t xml:space="preserve">Uma ocorrência que necessite de atendimento médico nos Estados Unidos pode custar de cinco a 100 vezes o valor correspondente ao de um bilhete de seguro viagem. Exemplo disso é o tratamento de uma apendicite, que pode custar até 70 mil dólares. Os viajantes munidos de um bilhete de seguro viagem da Omint possuem atendimento de acordo com as coberturas e planos </w:t>
      </w:r>
      <w:r w:rsidR="000E38B4">
        <w:t>escolhidos</w:t>
      </w:r>
      <w:r>
        <w:t xml:space="preserve"> no momento da contratação. </w:t>
      </w:r>
    </w:p>
    <w:p w14:paraId="3EFFD9FA" w14:textId="77777777" w:rsidR="003157F5" w:rsidRDefault="00B73273" w:rsidP="00B73273">
      <w:pPr>
        <w:jc w:val="both"/>
      </w:pPr>
      <w:r>
        <w:t xml:space="preserve">O seguro viagem internacional da Omint é um produto que atende às necessidades do viajante, muitas vezes sem necessidade de contratação de coberturas adicionais. </w:t>
      </w:r>
      <w:r w:rsidR="003157F5">
        <w:t xml:space="preserve">Esse é o caso, por exemplo, </w:t>
      </w:r>
      <w:r w:rsidR="0011535E">
        <w:t xml:space="preserve">das </w:t>
      </w:r>
      <w:r w:rsidR="0011535E">
        <w:rPr>
          <w:rFonts w:ascii="Calibri" w:hAnsi="Calibri" w:cs="Calibri"/>
        </w:rPr>
        <w:t>coberturas para prática de esportes de competição amadora e lazer, incluindo surf, esqui e snowboard em pista regulamentada</w:t>
      </w:r>
      <w:r w:rsidR="003157F5">
        <w:rPr>
          <w:rFonts w:ascii="Calibri" w:hAnsi="Calibri" w:cs="Calibri"/>
        </w:rPr>
        <w:t>, que estão incluídas nos seguros de viagem da Omint, sem custos adicionais</w:t>
      </w:r>
      <w:r w:rsidR="0011535E">
        <w:rPr>
          <w:rFonts w:ascii="Calibri" w:hAnsi="Calibri" w:cs="Calibri"/>
        </w:rPr>
        <w:t>.</w:t>
      </w:r>
      <w:r w:rsidR="0011535E">
        <w:t xml:space="preserve"> </w:t>
      </w:r>
    </w:p>
    <w:p w14:paraId="785A3025" w14:textId="1ACE19D0" w:rsidR="00B73273" w:rsidRDefault="00B73273" w:rsidP="00B73273">
      <w:pPr>
        <w:jc w:val="both"/>
      </w:pPr>
      <w:r>
        <w:t>“</w:t>
      </w:r>
      <w:r w:rsidR="003157F5">
        <w:t>A</w:t>
      </w:r>
      <w:r>
        <w:t>lém de oferecermos segurança e resolutividade para o cliente, também damos o suporte nec</w:t>
      </w:r>
      <w:r w:rsidR="003157F5">
        <w:t>essário aos agentes de viagens. O seguro viagem, que antes era considerado apenas um produto complementar, vem ganhando cada vez mais relevância.</w:t>
      </w:r>
      <w:r w:rsidR="4A9CE02B">
        <w:t xml:space="preserve"> </w:t>
      </w:r>
      <w:r w:rsidR="00DE1131">
        <w:t xml:space="preserve">Oferecer o suporte necessário </w:t>
      </w:r>
      <w:r w:rsidR="003157F5">
        <w:t xml:space="preserve">para os possíveis imprevistos de uma viagem pode ser a diferença entre fidelizar e perder um cliente. Nesse sentido, </w:t>
      </w:r>
      <w:r w:rsidR="00DE1131">
        <w:t>construímos uma verdadeira parceria com os agentes de viagem e corretores, que só uma seguradora com grande experiência em saúde e que valoriza a qualidade de entrega e de atendimento pode oferecer</w:t>
      </w:r>
      <w:r>
        <w:t xml:space="preserve">”, conclui Cícero. </w:t>
      </w:r>
    </w:p>
    <w:p w14:paraId="36F603F6" w14:textId="77777777" w:rsidR="00671A5E" w:rsidRDefault="00F40B7F" w:rsidP="00B73273">
      <w:pPr>
        <w:jc w:val="both"/>
      </w:pPr>
    </w:p>
    <w:sectPr w:rsidR="00671A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F64A" w14:textId="77777777" w:rsidR="00B73273" w:rsidRDefault="00B73273" w:rsidP="00B73273">
      <w:pPr>
        <w:spacing w:after="0" w:line="240" w:lineRule="auto"/>
      </w:pPr>
      <w:r>
        <w:separator/>
      </w:r>
    </w:p>
  </w:endnote>
  <w:endnote w:type="continuationSeparator" w:id="0">
    <w:p w14:paraId="0B0416AF" w14:textId="77777777" w:rsidR="00B73273" w:rsidRDefault="00B73273" w:rsidP="00B7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DBC5" w14:textId="77777777" w:rsidR="00B73273" w:rsidRDefault="00B73273" w:rsidP="00B73273">
      <w:pPr>
        <w:spacing w:after="0" w:line="240" w:lineRule="auto"/>
      </w:pPr>
      <w:r>
        <w:separator/>
      </w:r>
    </w:p>
  </w:footnote>
  <w:footnote w:type="continuationSeparator" w:id="0">
    <w:p w14:paraId="6A66518E" w14:textId="77777777" w:rsidR="00B73273" w:rsidRDefault="00B73273" w:rsidP="00B7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B89A" w14:textId="77777777" w:rsidR="00B73273" w:rsidRDefault="00B73273" w:rsidP="00B73273">
    <w:pPr>
      <w:pStyle w:val="Cabealho"/>
      <w:jc w:val="center"/>
    </w:pPr>
    <w:r>
      <w:rPr>
        <w:noProof/>
      </w:rPr>
      <w:drawing>
        <wp:inline distT="0" distB="0" distL="0" distR="0" wp14:anchorId="74143F61" wp14:editId="47D0732F">
          <wp:extent cx="1463321" cy="532571"/>
          <wp:effectExtent l="0" t="0" r="0" b="0"/>
          <wp:docPr id="1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42DD03" w14:textId="77777777" w:rsidR="00B73273" w:rsidRDefault="00B732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73"/>
    <w:rsid w:val="000E38B4"/>
    <w:rsid w:val="0011535E"/>
    <w:rsid w:val="003157F5"/>
    <w:rsid w:val="005765F5"/>
    <w:rsid w:val="006E340B"/>
    <w:rsid w:val="0084191E"/>
    <w:rsid w:val="00B73273"/>
    <w:rsid w:val="00DE1131"/>
    <w:rsid w:val="00F40B7F"/>
    <w:rsid w:val="00FB7683"/>
    <w:rsid w:val="0957BA0A"/>
    <w:rsid w:val="22F688A7"/>
    <w:rsid w:val="4021D0F8"/>
    <w:rsid w:val="402C887E"/>
    <w:rsid w:val="4A9CE02B"/>
    <w:rsid w:val="5B84C777"/>
    <w:rsid w:val="705CDB4B"/>
    <w:rsid w:val="79FC7BEF"/>
    <w:rsid w:val="7A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8A0"/>
  <w15:chartTrackingRefBased/>
  <w15:docId w15:val="{A7ABFF3F-4B58-4B21-829F-65BD655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273"/>
  </w:style>
  <w:style w:type="paragraph" w:styleId="Rodap">
    <w:name w:val="footer"/>
    <w:basedOn w:val="Normal"/>
    <w:link w:val="RodapChar"/>
    <w:uiPriority w:val="99"/>
    <w:unhideWhenUsed/>
    <w:rsid w:val="00B7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  <SharedWithUsers xmlns="58f018c5-d5d9-43fe-89f5-aa2d7919325d">
      <UserInfo>
        <DisplayName>Cicero Venicio B. de Souza</DisplayName>
        <AccountId>392</AccountId>
        <AccountType/>
      </UserInfo>
      <UserInfo>
        <DisplayName>José Luiz Florippes Lima Junior</DisplayName>
        <AccountId>600</AccountId>
        <AccountType/>
      </UserInfo>
      <UserInfo>
        <DisplayName>Tiago Godinho da Silva</DisplayName>
        <AccountId>597</AccountId>
        <AccountType/>
      </UserInfo>
      <UserInfo>
        <DisplayName>Lidiana Dourado Guedes</DisplayName>
        <AccountId>251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C3EC-B4B9-489B-BE0F-252796BA13A1}">
  <ds:schemaRefs>
    <ds:schemaRef ds:uri="http://schemas.microsoft.com/office/2006/metadata/properties"/>
    <ds:schemaRef ds:uri="http://schemas.microsoft.com/office/infopath/2007/PartnerControls"/>
    <ds:schemaRef ds:uri="b96fe8b8-731e-409f-87c6-f0effde01b0a"/>
    <ds:schemaRef ds:uri="58f018c5-d5d9-43fe-89f5-aa2d7919325d"/>
  </ds:schemaRefs>
</ds:datastoreItem>
</file>

<file path=customXml/itemProps2.xml><?xml version="1.0" encoding="utf-8"?>
<ds:datastoreItem xmlns:ds="http://schemas.openxmlformats.org/officeDocument/2006/customXml" ds:itemID="{7DF9F569-F77B-4333-A643-6726F5C50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915D9-B140-4940-99D1-DD2ADE3F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4496</Characters>
  <Application>Microsoft Office Word</Application>
  <DocSecurity>4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Guedes Costabile</dc:creator>
  <cp:keywords/>
  <dc:description/>
  <cp:lastModifiedBy>Lidiana Dourado Guedes</cp:lastModifiedBy>
  <cp:revision>2</cp:revision>
  <dcterms:created xsi:type="dcterms:W3CDTF">2023-05-26T13:55:00Z</dcterms:created>
  <dcterms:modified xsi:type="dcterms:W3CDTF">2023-05-26T13:55:00Z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