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E351" w14:textId="56CE7A64" w:rsidR="5EDC0633" w:rsidRDefault="00181E34" w:rsidP="44F753E3">
      <w:pPr>
        <w:spacing w:before="100" w:after="100" w:line="276" w:lineRule="auto"/>
        <w:jc w:val="center"/>
        <w:rPr>
          <w:rFonts w:ascii="Calibri" w:hAnsi="Calibri" w:cs="Calibri"/>
          <w:b/>
          <w:bCs/>
        </w:rPr>
      </w:pPr>
      <w:r w:rsidRPr="3A54BE88">
        <w:rPr>
          <w:rFonts w:ascii="Calibri" w:hAnsi="Calibri" w:cs="Calibri"/>
          <w:b/>
          <w:bCs/>
        </w:rPr>
        <w:t xml:space="preserve">Omint patrocina </w:t>
      </w:r>
      <w:r w:rsidR="00E95056" w:rsidRPr="3A54BE88">
        <w:rPr>
          <w:rFonts w:ascii="Calibri" w:hAnsi="Calibri" w:cs="Calibri"/>
          <w:b/>
          <w:bCs/>
        </w:rPr>
        <w:t>I</w:t>
      </w:r>
      <w:r w:rsidR="00E95056">
        <w:rPr>
          <w:rFonts w:ascii="Calibri" w:hAnsi="Calibri" w:cs="Calibri"/>
          <w:b/>
          <w:bCs/>
        </w:rPr>
        <w:t>RONMAN</w:t>
      </w:r>
      <w:r w:rsidR="00E95056" w:rsidRPr="3A54BE88">
        <w:rPr>
          <w:rFonts w:ascii="Calibri" w:hAnsi="Calibri" w:cs="Calibri"/>
          <w:b/>
          <w:bCs/>
        </w:rPr>
        <w:t xml:space="preserve"> </w:t>
      </w:r>
      <w:r w:rsidR="00E95056">
        <w:rPr>
          <w:rFonts w:ascii="Calibri" w:hAnsi="Calibri" w:cs="Calibri"/>
          <w:b/>
          <w:bCs/>
        </w:rPr>
        <w:t xml:space="preserve">e TRYDAY Series </w:t>
      </w:r>
      <w:r w:rsidR="66AECC70" w:rsidRPr="3A54BE88">
        <w:rPr>
          <w:rFonts w:ascii="Calibri" w:hAnsi="Calibri" w:cs="Calibri"/>
          <w:b/>
          <w:bCs/>
        </w:rPr>
        <w:t>2023</w:t>
      </w:r>
    </w:p>
    <w:p w14:paraId="16AA4A45" w14:textId="35E4371E" w:rsidR="00725FFE" w:rsidRDefault="006356AC" w:rsidP="3A54BE88">
      <w:pPr>
        <w:spacing w:before="100" w:after="100" w:line="276" w:lineRule="auto"/>
        <w:jc w:val="center"/>
        <w:rPr>
          <w:rFonts w:ascii="Calibri" w:hAnsi="Calibri" w:cs="Calibri"/>
          <w:i/>
          <w:iCs/>
        </w:rPr>
      </w:pPr>
      <w:r w:rsidRPr="006356AC">
        <w:rPr>
          <w:rFonts w:ascii="Calibri" w:hAnsi="Calibri" w:cs="Calibri"/>
          <w:i/>
          <w:iCs/>
        </w:rPr>
        <w:t xml:space="preserve">Guarujá </w:t>
      </w:r>
      <w:r w:rsidR="00725FFE" w:rsidRPr="00725FFE">
        <w:rPr>
          <w:rFonts w:ascii="Calibri" w:hAnsi="Calibri" w:cs="Calibri"/>
          <w:i/>
          <w:iCs/>
        </w:rPr>
        <w:t xml:space="preserve">vai sediar a primeira competição, no dia 19 de março, com as categorias do </w:t>
      </w:r>
      <w:r w:rsidR="00E95056" w:rsidRPr="00725FFE">
        <w:rPr>
          <w:rFonts w:ascii="Calibri" w:hAnsi="Calibri" w:cs="Calibri"/>
          <w:i/>
          <w:iCs/>
        </w:rPr>
        <w:t>T</w:t>
      </w:r>
      <w:r w:rsidR="00E95056">
        <w:rPr>
          <w:rFonts w:ascii="Calibri" w:hAnsi="Calibri" w:cs="Calibri"/>
          <w:i/>
          <w:iCs/>
        </w:rPr>
        <w:t>RIDAY</w:t>
      </w:r>
      <w:r w:rsidR="00E95056" w:rsidRPr="00725FFE">
        <w:rPr>
          <w:rFonts w:ascii="Calibri" w:hAnsi="Calibri" w:cs="Calibri"/>
          <w:i/>
          <w:iCs/>
        </w:rPr>
        <w:t xml:space="preserve"> </w:t>
      </w:r>
      <w:r w:rsidR="00725FFE" w:rsidRPr="00725FFE">
        <w:rPr>
          <w:rFonts w:ascii="Calibri" w:hAnsi="Calibri" w:cs="Calibri"/>
          <w:i/>
          <w:iCs/>
        </w:rPr>
        <w:t>Series</w:t>
      </w:r>
    </w:p>
    <w:p w14:paraId="0010CA69" w14:textId="718DA504" w:rsidR="00472FD5" w:rsidRDefault="00181E34" w:rsidP="3A54BE88">
      <w:pPr>
        <w:spacing w:before="100" w:after="100" w:line="276" w:lineRule="auto"/>
        <w:jc w:val="both"/>
        <w:rPr>
          <w:rFonts w:ascii="Calibri" w:hAnsi="Calibri" w:cs="Calibri"/>
        </w:rPr>
      </w:pPr>
      <w:r w:rsidRPr="3A54BE88">
        <w:rPr>
          <w:rFonts w:ascii="Calibri" w:hAnsi="Calibri" w:cs="Calibri"/>
          <w:b/>
          <w:bCs/>
        </w:rPr>
        <w:t xml:space="preserve">São Paulo, </w:t>
      </w:r>
      <w:r w:rsidR="00942A8D">
        <w:rPr>
          <w:rFonts w:ascii="Calibri" w:hAnsi="Calibri" w:cs="Calibri"/>
          <w:b/>
          <w:bCs/>
        </w:rPr>
        <w:t>março</w:t>
      </w:r>
      <w:r w:rsidR="00942A8D" w:rsidRPr="3A54BE88">
        <w:rPr>
          <w:rFonts w:ascii="Calibri" w:hAnsi="Calibri" w:cs="Calibri"/>
          <w:b/>
          <w:bCs/>
        </w:rPr>
        <w:t xml:space="preserve"> </w:t>
      </w:r>
      <w:r w:rsidRPr="3A54BE88">
        <w:rPr>
          <w:rFonts w:ascii="Calibri" w:hAnsi="Calibri" w:cs="Calibri"/>
          <w:b/>
          <w:bCs/>
        </w:rPr>
        <w:t>de 2023</w:t>
      </w:r>
      <w:r w:rsidRPr="3A54BE88">
        <w:rPr>
          <w:rFonts w:ascii="Calibri" w:hAnsi="Calibri" w:cs="Calibri"/>
        </w:rPr>
        <w:t xml:space="preserve"> – A Omint </w:t>
      </w:r>
      <w:r w:rsidR="0C8A01AB" w:rsidRPr="3A54BE88">
        <w:rPr>
          <w:rFonts w:ascii="Calibri" w:hAnsi="Calibri" w:cs="Calibri"/>
        </w:rPr>
        <w:t xml:space="preserve">Saúde e </w:t>
      </w:r>
      <w:r w:rsidRPr="3A54BE88">
        <w:rPr>
          <w:rFonts w:ascii="Calibri" w:hAnsi="Calibri" w:cs="Calibri"/>
        </w:rPr>
        <w:t>Seguros</w:t>
      </w:r>
      <w:r w:rsidR="647F0974" w:rsidRPr="3A54BE88">
        <w:rPr>
          <w:rFonts w:ascii="Calibri" w:hAnsi="Calibri" w:cs="Calibri"/>
        </w:rPr>
        <w:t xml:space="preserve"> está entre o</w:t>
      </w:r>
      <w:r w:rsidR="18A28778" w:rsidRPr="3A54BE88">
        <w:rPr>
          <w:rFonts w:ascii="Calibri" w:hAnsi="Calibri" w:cs="Calibri"/>
        </w:rPr>
        <w:t xml:space="preserve">s </w:t>
      </w:r>
      <w:r w:rsidR="647F0974" w:rsidRPr="3A54BE88">
        <w:rPr>
          <w:rFonts w:ascii="Calibri" w:hAnsi="Calibri" w:cs="Calibri"/>
        </w:rPr>
        <w:t>patrocinadores da</w:t>
      </w:r>
      <w:r w:rsidR="23F97404" w:rsidRPr="3A54BE88">
        <w:rPr>
          <w:rFonts w:ascii="Calibri" w:hAnsi="Calibri" w:cs="Calibri"/>
        </w:rPr>
        <w:t xml:space="preserve"> 21ª</w:t>
      </w:r>
      <w:r w:rsidR="647F0974" w:rsidRPr="3A54BE88">
        <w:rPr>
          <w:rFonts w:ascii="Calibri" w:hAnsi="Calibri" w:cs="Calibri"/>
        </w:rPr>
        <w:t xml:space="preserve"> edição do </w:t>
      </w:r>
      <w:r w:rsidR="00E95056" w:rsidRPr="3A54BE88">
        <w:rPr>
          <w:rFonts w:ascii="Calibri" w:hAnsi="Calibri" w:cs="Calibri"/>
        </w:rPr>
        <w:t>I</w:t>
      </w:r>
      <w:r w:rsidR="00E95056">
        <w:rPr>
          <w:rFonts w:ascii="Calibri" w:hAnsi="Calibri" w:cs="Calibri"/>
        </w:rPr>
        <w:t>RONMAN</w:t>
      </w:r>
      <w:r w:rsidR="00E95056" w:rsidRPr="3A54BE88">
        <w:rPr>
          <w:rFonts w:ascii="Calibri" w:hAnsi="Calibri" w:cs="Calibri"/>
        </w:rPr>
        <w:t xml:space="preserve"> </w:t>
      </w:r>
      <w:r w:rsidR="44196620" w:rsidRPr="3A54BE88">
        <w:rPr>
          <w:rFonts w:ascii="Calibri" w:hAnsi="Calibri" w:cs="Calibri"/>
        </w:rPr>
        <w:t>Brasil</w:t>
      </w:r>
      <w:r w:rsidR="008E5603">
        <w:rPr>
          <w:rFonts w:ascii="Calibri" w:hAnsi="Calibri" w:cs="Calibri"/>
        </w:rPr>
        <w:t xml:space="preserve">, que contempla todas </w:t>
      </w:r>
      <w:r w:rsidR="006356AC">
        <w:rPr>
          <w:rFonts w:ascii="Calibri" w:hAnsi="Calibri" w:cs="Calibri"/>
        </w:rPr>
        <w:t>as distancias</w:t>
      </w:r>
      <w:r w:rsidR="00E95056">
        <w:rPr>
          <w:rFonts w:ascii="Calibri" w:hAnsi="Calibri" w:cs="Calibri"/>
        </w:rPr>
        <w:t xml:space="preserve"> do </w:t>
      </w:r>
      <w:r w:rsidR="006356AC">
        <w:rPr>
          <w:rFonts w:ascii="Calibri" w:hAnsi="Calibri" w:cs="Calibri"/>
        </w:rPr>
        <w:t>Triathlon</w:t>
      </w:r>
      <w:r w:rsidR="008E5603">
        <w:rPr>
          <w:rFonts w:ascii="Calibri" w:hAnsi="Calibri" w:cs="Calibri"/>
        </w:rPr>
        <w:t>: I</w:t>
      </w:r>
      <w:r w:rsidR="00E95056">
        <w:rPr>
          <w:rFonts w:ascii="Calibri" w:hAnsi="Calibri" w:cs="Calibri"/>
        </w:rPr>
        <w:t>RONMAN</w:t>
      </w:r>
      <w:r w:rsidR="008E5603">
        <w:rPr>
          <w:rFonts w:ascii="Calibri" w:hAnsi="Calibri" w:cs="Calibri"/>
        </w:rPr>
        <w:t>, I</w:t>
      </w:r>
      <w:r w:rsidR="00E95056">
        <w:rPr>
          <w:rFonts w:ascii="Calibri" w:hAnsi="Calibri" w:cs="Calibri"/>
        </w:rPr>
        <w:t>RONMAN</w:t>
      </w:r>
      <w:r w:rsidR="008E5603">
        <w:rPr>
          <w:rFonts w:ascii="Calibri" w:hAnsi="Calibri" w:cs="Calibri"/>
        </w:rPr>
        <w:t xml:space="preserve"> 70.3 e o </w:t>
      </w:r>
      <w:r w:rsidR="00E95056">
        <w:rPr>
          <w:rFonts w:ascii="Calibri" w:hAnsi="Calibri" w:cs="Calibri"/>
        </w:rPr>
        <w:t xml:space="preserve">TRIDAY </w:t>
      </w:r>
      <w:r w:rsidR="008E5603">
        <w:rPr>
          <w:rFonts w:ascii="Calibri" w:hAnsi="Calibri" w:cs="Calibri"/>
        </w:rPr>
        <w:t>Series</w:t>
      </w:r>
      <w:r w:rsidR="44196620" w:rsidRPr="3A54BE88">
        <w:rPr>
          <w:rFonts w:ascii="Calibri" w:hAnsi="Calibri" w:cs="Calibri"/>
        </w:rPr>
        <w:t xml:space="preserve">. </w:t>
      </w:r>
      <w:r w:rsidR="00780198">
        <w:rPr>
          <w:rFonts w:ascii="Calibri" w:hAnsi="Calibri" w:cs="Calibri"/>
        </w:rPr>
        <w:t xml:space="preserve">As provas têm </w:t>
      </w:r>
      <w:r w:rsidR="00780198" w:rsidRPr="00780198">
        <w:rPr>
          <w:rFonts w:ascii="Calibri" w:hAnsi="Calibri" w:cs="Calibri"/>
        </w:rPr>
        <w:t>como propósito engajar pessoas por meio do esporte, incentivando-as a levarem uma vida mais saudável.</w:t>
      </w:r>
    </w:p>
    <w:p w14:paraId="62BFDDF7" w14:textId="7C70D26E" w:rsidR="00780198" w:rsidRDefault="00780198" w:rsidP="00780198">
      <w:pPr>
        <w:spacing w:before="100" w:after="100" w:line="276" w:lineRule="auto"/>
        <w:jc w:val="both"/>
        <w:rPr>
          <w:rFonts w:ascii="Calibri" w:hAnsi="Calibri" w:cs="Calibri"/>
        </w:rPr>
      </w:pPr>
      <w:r w:rsidRPr="3A54BE88">
        <w:rPr>
          <w:rFonts w:ascii="Calibri" w:hAnsi="Calibri" w:cs="Calibri"/>
        </w:rPr>
        <w:t xml:space="preserve">"Ousadia e superação fazem parte da essência de quem participa do </w:t>
      </w:r>
      <w:r w:rsidR="00E95056" w:rsidRPr="3A54BE88">
        <w:rPr>
          <w:rFonts w:ascii="Calibri" w:hAnsi="Calibri" w:cs="Calibri"/>
        </w:rPr>
        <w:t>I</w:t>
      </w:r>
      <w:r w:rsidR="00E95056">
        <w:rPr>
          <w:rFonts w:ascii="Calibri" w:hAnsi="Calibri" w:cs="Calibri"/>
        </w:rPr>
        <w:t>RONMAN</w:t>
      </w:r>
      <w:r w:rsidR="00E95056" w:rsidRPr="3A54BE88">
        <w:rPr>
          <w:rFonts w:ascii="Calibri" w:hAnsi="Calibri" w:cs="Calibri"/>
        </w:rPr>
        <w:t xml:space="preserve"> </w:t>
      </w:r>
      <w:r w:rsidRPr="3A54BE88">
        <w:rPr>
          <w:rFonts w:ascii="Calibri" w:hAnsi="Calibri" w:cs="Calibri"/>
        </w:rPr>
        <w:t xml:space="preserve">e é também o que move a Omint há mais de 40 anos. Além disso, acreditamos que apoiando um evento como este, estamos promovendo saúde e bem-estar, principal objetivo da nossa marca que é especialista em cuidar </w:t>
      </w:r>
      <w:r>
        <w:rPr>
          <w:rFonts w:ascii="Calibri" w:hAnsi="Calibri" w:cs="Calibri"/>
        </w:rPr>
        <w:t xml:space="preserve">e proteger </w:t>
      </w:r>
      <w:r w:rsidRPr="3A54BE88">
        <w:rPr>
          <w:rFonts w:ascii="Calibri" w:hAnsi="Calibri" w:cs="Calibri"/>
        </w:rPr>
        <w:t>pessoas", afirma o diretor Comercial e de Marketing do Grupo Omint, Cícero Barreto.</w:t>
      </w:r>
    </w:p>
    <w:p w14:paraId="677A884A" w14:textId="034E1F7B" w:rsidR="00472FD5" w:rsidRDefault="00633D54" w:rsidP="3A54BE88">
      <w:pPr>
        <w:spacing w:before="100" w:after="1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cidade </w:t>
      </w:r>
      <w:r w:rsidR="00E95056">
        <w:rPr>
          <w:rFonts w:ascii="Calibri" w:hAnsi="Calibri" w:cs="Calibri"/>
        </w:rPr>
        <w:t>do Guarujá</w:t>
      </w:r>
      <w:r w:rsidR="00472FD5">
        <w:rPr>
          <w:rFonts w:ascii="Calibri" w:hAnsi="Calibri" w:cs="Calibri"/>
        </w:rPr>
        <w:t xml:space="preserve"> </w:t>
      </w:r>
      <w:r w:rsidR="006356AC">
        <w:rPr>
          <w:rFonts w:ascii="Calibri" w:hAnsi="Calibri" w:cs="Calibri"/>
        </w:rPr>
        <w:t xml:space="preserve">(SP) </w:t>
      </w:r>
      <w:r w:rsidR="00472FD5">
        <w:rPr>
          <w:rFonts w:ascii="Calibri" w:hAnsi="Calibri" w:cs="Calibri"/>
        </w:rPr>
        <w:t>vai sediar a primeira competição, no dia 19 de ma</w:t>
      </w:r>
      <w:r w:rsidR="00780198">
        <w:rPr>
          <w:rFonts w:ascii="Calibri" w:hAnsi="Calibri" w:cs="Calibri"/>
        </w:rPr>
        <w:t>r</w:t>
      </w:r>
      <w:r w:rsidR="00472FD5">
        <w:rPr>
          <w:rFonts w:ascii="Calibri" w:hAnsi="Calibri" w:cs="Calibri"/>
        </w:rPr>
        <w:t xml:space="preserve">ço, </w:t>
      </w:r>
      <w:r w:rsidR="00E95056">
        <w:rPr>
          <w:rFonts w:ascii="Calibri" w:hAnsi="Calibri" w:cs="Calibri"/>
        </w:rPr>
        <w:t>começando a temporada com o</w:t>
      </w:r>
      <w:r w:rsidR="00472FD5">
        <w:rPr>
          <w:rFonts w:ascii="Calibri" w:hAnsi="Calibri" w:cs="Calibri"/>
        </w:rPr>
        <w:t xml:space="preserve"> </w:t>
      </w:r>
      <w:r w:rsidR="00E95056">
        <w:rPr>
          <w:rFonts w:ascii="Calibri" w:hAnsi="Calibri" w:cs="Calibri"/>
        </w:rPr>
        <w:t>TRIDAY</w:t>
      </w:r>
      <w:r w:rsidR="00472FD5">
        <w:rPr>
          <w:rFonts w:ascii="Calibri" w:hAnsi="Calibri" w:cs="Calibri"/>
        </w:rPr>
        <w:t xml:space="preserve"> Series. Posteriormente</w:t>
      </w:r>
      <w:r w:rsidR="001A6B02">
        <w:rPr>
          <w:rFonts w:ascii="Calibri" w:hAnsi="Calibri" w:cs="Calibri"/>
        </w:rPr>
        <w:t>,</w:t>
      </w:r>
      <w:r w:rsidR="00472FD5">
        <w:rPr>
          <w:rFonts w:ascii="Calibri" w:hAnsi="Calibri" w:cs="Calibri"/>
        </w:rPr>
        <w:t xml:space="preserve"> Florianópolis abr</w:t>
      </w:r>
      <w:r w:rsidR="001A6B02">
        <w:rPr>
          <w:rFonts w:ascii="Calibri" w:hAnsi="Calibri" w:cs="Calibri"/>
        </w:rPr>
        <w:t xml:space="preserve">irá </w:t>
      </w:r>
      <w:r w:rsidR="00E95056">
        <w:rPr>
          <w:rFonts w:ascii="Calibri" w:hAnsi="Calibri" w:cs="Calibri"/>
        </w:rPr>
        <w:t>o circuito</w:t>
      </w:r>
      <w:r w:rsidR="00472FD5">
        <w:rPr>
          <w:rFonts w:ascii="Calibri" w:hAnsi="Calibri" w:cs="Calibri"/>
        </w:rPr>
        <w:t xml:space="preserve"> </w:t>
      </w:r>
      <w:r w:rsidR="00E95056">
        <w:rPr>
          <w:rFonts w:ascii="Calibri" w:hAnsi="Calibri" w:cs="Calibri"/>
        </w:rPr>
        <w:t xml:space="preserve">IRONMAN </w:t>
      </w:r>
      <w:r w:rsidR="00472FD5">
        <w:rPr>
          <w:rFonts w:ascii="Calibri" w:hAnsi="Calibri" w:cs="Calibri"/>
        </w:rPr>
        <w:t>70.3</w:t>
      </w:r>
      <w:r w:rsidR="00E95056">
        <w:rPr>
          <w:rFonts w:ascii="Calibri" w:hAnsi="Calibri" w:cs="Calibri"/>
        </w:rPr>
        <w:t xml:space="preserve"> no Brasil</w:t>
      </w:r>
      <w:r w:rsidR="00472FD5">
        <w:rPr>
          <w:rFonts w:ascii="Calibri" w:hAnsi="Calibri" w:cs="Calibri"/>
        </w:rPr>
        <w:t xml:space="preserve"> em abril e</w:t>
      </w:r>
      <w:r w:rsidR="00E95056">
        <w:rPr>
          <w:rFonts w:ascii="Calibri" w:hAnsi="Calibri" w:cs="Calibri"/>
        </w:rPr>
        <w:t>, em seguida, recebe o IRONMAN</w:t>
      </w:r>
      <w:r w:rsidR="00472FD5">
        <w:rPr>
          <w:rFonts w:ascii="Calibri" w:hAnsi="Calibri" w:cs="Calibri"/>
        </w:rPr>
        <w:t xml:space="preserve"> Brasil</w:t>
      </w:r>
      <w:r w:rsidR="00E95056">
        <w:rPr>
          <w:rFonts w:ascii="Calibri" w:hAnsi="Calibri" w:cs="Calibri"/>
        </w:rPr>
        <w:t xml:space="preserve"> em maio</w:t>
      </w:r>
      <w:r w:rsidR="00472FD5">
        <w:rPr>
          <w:rFonts w:ascii="Calibri" w:hAnsi="Calibri" w:cs="Calibri"/>
        </w:rPr>
        <w:t>. As próximas etapas serão realizadas no Rio de Janeiro, Maceió, São Paulo e Fortaleza, de acordo com calendário divulgado pela organização.</w:t>
      </w:r>
    </w:p>
    <w:p w14:paraId="2ABE0E07" w14:textId="671A63A9" w:rsidR="1555E40A" w:rsidRDefault="1555E40A" w:rsidP="3A54BE88">
      <w:pPr>
        <w:spacing w:before="100" w:after="100" w:line="276" w:lineRule="auto"/>
        <w:jc w:val="both"/>
        <w:rPr>
          <w:rFonts w:ascii="Calibri" w:hAnsi="Calibri" w:cs="Calibri"/>
        </w:rPr>
      </w:pPr>
      <w:r w:rsidRPr="3A54BE88">
        <w:rPr>
          <w:rFonts w:ascii="Calibri" w:hAnsi="Calibri" w:cs="Calibri"/>
          <w:b/>
          <w:bCs/>
        </w:rPr>
        <w:t xml:space="preserve">Categorias do </w:t>
      </w:r>
      <w:r w:rsidR="00E95056">
        <w:rPr>
          <w:rFonts w:ascii="Calibri" w:hAnsi="Calibri" w:cs="Calibri"/>
          <w:b/>
          <w:bCs/>
        </w:rPr>
        <w:t>IRONMAN</w:t>
      </w:r>
    </w:p>
    <w:p w14:paraId="762CF165" w14:textId="364E139E" w:rsidR="00025894" w:rsidRDefault="00025894" w:rsidP="3A54BE88">
      <w:pPr>
        <w:spacing w:before="100" w:after="100" w:line="276" w:lineRule="auto"/>
        <w:jc w:val="both"/>
        <w:rPr>
          <w:rFonts w:ascii="Calibri" w:hAnsi="Calibri" w:cs="Calibri"/>
        </w:rPr>
      </w:pPr>
      <w:r w:rsidRPr="3A54BE88">
        <w:rPr>
          <w:rFonts w:ascii="Calibri" w:hAnsi="Calibri" w:cs="Calibri"/>
        </w:rPr>
        <w:t xml:space="preserve">Há 45 anos </w:t>
      </w:r>
      <w:r w:rsidR="00E95056">
        <w:rPr>
          <w:rFonts w:ascii="Calibri" w:hAnsi="Calibri" w:cs="Calibri"/>
        </w:rPr>
        <w:t xml:space="preserve">aconteceu a primeira prova IRONMAN e, desde então, tornou-se a mais famosa prova de Triathlon do mundo. Ela é composta por </w:t>
      </w:r>
      <w:r w:rsidR="006356AC">
        <w:rPr>
          <w:rFonts w:ascii="Calibri" w:hAnsi="Calibri" w:cs="Calibri"/>
        </w:rPr>
        <w:t>três</w:t>
      </w:r>
      <w:r w:rsidR="00E95056">
        <w:rPr>
          <w:rFonts w:ascii="Calibri" w:hAnsi="Calibri" w:cs="Calibri"/>
        </w:rPr>
        <w:t xml:space="preserve"> </w:t>
      </w:r>
      <w:r w:rsidR="006356AC">
        <w:rPr>
          <w:rFonts w:ascii="Calibri" w:hAnsi="Calibri" w:cs="Calibri"/>
        </w:rPr>
        <w:t>modalidades</w:t>
      </w:r>
      <w:r w:rsidR="00E95056">
        <w:rPr>
          <w:rFonts w:ascii="Calibri" w:hAnsi="Calibri" w:cs="Calibri"/>
        </w:rPr>
        <w:t>:</w:t>
      </w:r>
      <w:r w:rsidR="74045B7A" w:rsidRPr="3A54BE88">
        <w:rPr>
          <w:rFonts w:ascii="Calibri" w:hAnsi="Calibri" w:cs="Calibri"/>
        </w:rPr>
        <w:t xml:space="preserve"> a</w:t>
      </w:r>
      <w:r w:rsidRPr="3A54BE88">
        <w:rPr>
          <w:rFonts w:ascii="Calibri" w:hAnsi="Calibri" w:cs="Calibri"/>
        </w:rPr>
        <w:t xml:space="preserve"> </w:t>
      </w:r>
      <w:r w:rsidR="009D0573">
        <w:rPr>
          <w:rFonts w:ascii="Calibri" w:hAnsi="Calibri" w:cs="Calibri"/>
        </w:rPr>
        <w:t xml:space="preserve">de </w:t>
      </w:r>
      <w:r w:rsidRPr="3A54BE88">
        <w:rPr>
          <w:rFonts w:ascii="Calibri" w:hAnsi="Calibri" w:cs="Calibri"/>
        </w:rPr>
        <w:t xml:space="preserve">natação, com 3,8 </w:t>
      </w:r>
      <w:r w:rsidR="71032850" w:rsidRPr="3A54BE88">
        <w:rPr>
          <w:rFonts w:ascii="Calibri" w:hAnsi="Calibri" w:cs="Calibri"/>
        </w:rPr>
        <w:t>quilômetros</w:t>
      </w:r>
      <w:r w:rsidR="0668EEF8" w:rsidRPr="3A54BE88">
        <w:rPr>
          <w:rFonts w:ascii="Calibri" w:hAnsi="Calibri" w:cs="Calibri"/>
        </w:rPr>
        <w:t xml:space="preserve">, </w:t>
      </w:r>
      <w:r w:rsidR="6B18703A" w:rsidRPr="3A54BE88">
        <w:rPr>
          <w:rFonts w:ascii="Calibri" w:hAnsi="Calibri" w:cs="Calibri"/>
        </w:rPr>
        <w:t xml:space="preserve">a </w:t>
      </w:r>
      <w:r w:rsidR="0668EEF8" w:rsidRPr="3A54BE88">
        <w:rPr>
          <w:rFonts w:ascii="Calibri" w:hAnsi="Calibri" w:cs="Calibri"/>
        </w:rPr>
        <w:t xml:space="preserve">de ciclismo, com 180 </w:t>
      </w:r>
      <w:r w:rsidR="0FFBB401" w:rsidRPr="3A54BE88">
        <w:rPr>
          <w:rFonts w:ascii="Calibri" w:hAnsi="Calibri" w:cs="Calibri"/>
        </w:rPr>
        <w:t>quilômetros</w:t>
      </w:r>
      <w:r w:rsidR="0668EEF8" w:rsidRPr="3A54BE88">
        <w:rPr>
          <w:rFonts w:ascii="Calibri" w:hAnsi="Calibri" w:cs="Calibri"/>
        </w:rPr>
        <w:t>, e</w:t>
      </w:r>
      <w:r w:rsidR="6089075C" w:rsidRPr="3A54BE88">
        <w:rPr>
          <w:rFonts w:ascii="Calibri" w:hAnsi="Calibri" w:cs="Calibri"/>
        </w:rPr>
        <w:t xml:space="preserve"> a</w:t>
      </w:r>
      <w:r w:rsidR="0668EEF8" w:rsidRPr="3A54BE88">
        <w:rPr>
          <w:rFonts w:ascii="Calibri" w:hAnsi="Calibri" w:cs="Calibri"/>
        </w:rPr>
        <w:t xml:space="preserve"> de corrida, com 42</w:t>
      </w:r>
      <w:r w:rsidR="00E95056">
        <w:rPr>
          <w:rFonts w:ascii="Calibri" w:hAnsi="Calibri" w:cs="Calibri"/>
        </w:rPr>
        <w:t>,2</w:t>
      </w:r>
      <w:r w:rsidR="0668EEF8" w:rsidRPr="3A54BE88">
        <w:rPr>
          <w:rFonts w:ascii="Calibri" w:hAnsi="Calibri" w:cs="Calibri"/>
        </w:rPr>
        <w:t xml:space="preserve"> </w:t>
      </w:r>
      <w:r w:rsidR="0CAE48DC" w:rsidRPr="3A54BE88">
        <w:rPr>
          <w:rFonts w:ascii="Calibri" w:hAnsi="Calibri" w:cs="Calibri"/>
        </w:rPr>
        <w:t>quilômetros</w:t>
      </w:r>
      <w:r w:rsidR="0668EEF8" w:rsidRPr="3A54BE88">
        <w:rPr>
          <w:rFonts w:ascii="Calibri" w:hAnsi="Calibri" w:cs="Calibri"/>
        </w:rPr>
        <w:t xml:space="preserve">, o que equivale a uma maratona. </w:t>
      </w:r>
    </w:p>
    <w:p w14:paraId="67973E36" w14:textId="6C5375CE" w:rsidR="36873C72" w:rsidRDefault="00295E2B" w:rsidP="3A54BE88">
      <w:pPr>
        <w:spacing w:before="100" w:after="1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36873C72" w:rsidRPr="3A54BE88">
        <w:rPr>
          <w:rFonts w:ascii="Calibri" w:hAnsi="Calibri" w:cs="Calibri"/>
        </w:rPr>
        <w:t xml:space="preserve"> </w:t>
      </w:r>
      <w:r w:rsidR="00E95056">
        <w:rPr>
          <w:rFonts w:ascii="Calibri" w:hAnsi="Calibri" w:cs="Calibri"/>
        </w:rPr>
        <w:t>IRONMAN</w:t>
      </w:r>
      <w:r w:rsidR="00E95056" w:rsidRPr="3A54BE88">
        <w:rPr>
          <w:rFonts w:ascii="Calibri" w:hAnsi="Calibri" w:cs="Calibri"/>
        </w:rPr>
        <w:t xml:space="preserve"> </w:t>
      </w:r>
      <w:r w:rsidR="36873C72" w:rsidRPr="3A54BE88">
        <w:rPr>
          <w:rFonts w:ascii="Calibri" w:hAnsi="Calibri" w:cs="Calibri"/>
        </w:rPr>
        <w:t>70.3</w:t>
      </w:r>
      <w:r w:rsidR="2FA80D82" w:rsidRPr="3A54BE88">
        <w:rPr>
          <w:rFonts w:ascii="Calibri" w:hAnsi="Calibri" w:cs="Calibri"/>
        </w:rPr>
        <w:t>,</w:t>
      </w:r>
      <w:r w:rsidR="36873C72" w:rsidRPr="3A54BE88">
        <w:rPr>
          <w:rFonts w:ascii="Calibri" w:hAnsi="Calibri" w:cs="Calibri"/>
        </w:rPr>
        <w:t xml:space="preserve"> conhecido</w:t>
      </w:r>
      <w:r w:rsidR="3B8CFE61" w:rsidRPr="3A54BE88">
        <w:rPr>
          <w:rFonts w:ascii="Calibri" w:hAnsi="Calibri" w:cs="Calibri"/>
        </w:rPr>
        <w:t xml:space="preserve"> também</w:t>
      </w:r>
      <w:r w:rsidR="36873C72" w:rsidRPr="3A54BE88">
        <w:rPr>
          <w:rFonts w:ascii="Calibri" w:hAnsi="Calibri" w:cs="Calibri"/>
        </w:rPr>
        <w:t xml:space="preserve"> </w:t>
      </w:r>
      <w:r w:rsidR="0B74E5E2" w:rsidRPr="3A54BE88">
        <w:rPr>
          <w:rFonts w:ascii="Calibri" w:hAnsi="Calibri" w:cs="Calibri"/>
        </w:rPr>
        <w:t>por Half Ironman</w:t>
      </w:r>
      <w:r w:rsidR="7E825E87" w:rsidRPr="3A54BE88">
        <w:rPr>
          <w:rFonts w:ascii="Calibri" w:hAnsi="Calibri" w:cs="Calibri"/>
        </w:rPr>
        <w:t>,</w:t>
      </w:r>
      <w:r w:rsidR="0B74E5E2" w:rsidRPr="3A54BE88">
        <w:rPr>
          <w:rFonts w:ascii="Calibri" w:hAnsi="Calibri" w:cs="Calibri"/>
        </w:rPr>
        <w:t xml:space="preserve"> é </w:t>
      </w:r>
      <w:r w:rsidR="057F813F" w:rsidRPr="3A54BE88">
        <w:rPr>
          <w:rFonts w:ascii="Calibri" w:hAnsi="Calibri" w:cs="Calibri"/>
        </w:rPr>
        <w:t xml:space="preserve">a competição de meia distância da prova original e tem esse nome pela soma das distâncias, que correspondem </w:t>
      </w:r>
      <w:r w:rsidR="16CB6FD7" w:rsidRPr="3A54BE88">
        <w:rPr>
          <w:rFonts w:ascii="Calibri" w:hAnsi="Calibri" w:cs="Calibri"/>
        </w:rPr>
        <w:t xml:space="preserve">a, aproximadamente, 113 quilômetros ou 70.3 milhas, em outra unidade de </w:t>
      </w:r>
      <w:r w:rsidR="009D0573">
        <w:rPr>
          <w:rFonts w:ascii="Calibri" w:hAnsi="Calibri" w:cs="Calibri"/>
        </w:rPr>
        <w:t>medida</w:t>
      </w:r>
      <w:r w:rsidR="009D0573" w:rsidRPr="3A54BE88">
        <w:rPr>
          <w:rFonts w:ascii="Calibri" w:hAnsi="Calibri" w:cs="Calibri"/>
        </w:rPr>
        <w:t xml:space="preserve"> </w:t>
      </w:r>
      <w:r w:rsidR="16CB6FD7" w:rsidRPr="3A54BE88">
        <w:rPr>
          <w:rFonts w:ascii="Calibri" w:hAnsi="Calibri" w:cs="Calibri"/>
        </w:rPr>
        <w:t>usualmente utilizada nos Estados Unidos.</w:t>
      </w:r>
    </w:p>
    <w:p w14:paraId="789E6FCD" w14:textId="20AB82DF" w:rsidR="5B52B94A" w:rsidRDefault="00E95056" w:rsidP="3A54BE88">
      <w:pPr>
        <w:spacing w:before="100" w:after="1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circuito IRONMNAN e IRONMAN 70.3 é composto por mais de 170 provas pelo mundo, em todos os continentes, das quais fazem parte </w:t>
      </w:r>
      <w:r w:rsidR="006356AC">
        <w:rPr>
          <w:rFonts w:ascii="Calibri" w:hAnsi="Calibri" w:cs="Calibri"/>
        </w:rPr>
        <w:t xml:space="preserve">as </w:t>
      </w:r>
      <w:r w:rsidR="006356AC" w:rsidRPr="3A54BE88">
        <w:rPr>
          <w:rFonts w:ascii="Calibri" w:hAnsi="Calibri" w:cs="Calibri"/>
        </w:rPr>
        <w:t>etapas</w:t>
      </w:r>
      <w:r w:rsidR="5B52B94A" w:rsidRPr="3A54BE88">
        <w:rPr>
          <w:rFonts w:ascii="Calibri" w:hAnsi="Calibri" w:cs="Calibri"/>
        </w:rPr>
        <w:t xml:space="preserve"> brasileiras</w:t>
      </w:r>
      <w:r>
        <w:rPr>
          <w:rFonts w:ascii="Calibri" w:hAnsi="Calibri" w:cs="Calibri"/>
        </w:rPr>
        <w:t>.</w:t>
      </w:r>
      <w:r w:rsidR="006356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As provas no Brasil são classificatórias para os mundiais, disputados anualmente em </w:t>
      </w:r>
      <w:proofErr w:type="spellStart"/>
      <w:r>
        <w:rPr>
          <w:rFonts w:ascii="Calibri" w:hAnsi="Calibri" w:cs="Calibri"/>
        </w:rPr>
        <w:t>Kona</w:t>
      </w:r>
      <w:proofErr w:type="spellEnd"/>
      <w:r>
        <w:rPr>
          <w:rFonts w:ascii="Calibri" w:hAnsi="Calibri" w:cs="Calibri"/>
        </w:rPr>
        <w:t xml:space="preserve"> (Havaí) e Nice (França), no caso do IRONMAN e em cidades alternadas, no caso do IRONMAN 70.3, que este ano acontecerá na </w:t>
      </w:r>
      <w:r w:rsidR="006356AC">
        <w:rPr>
          <w:rFonts w:ascii="Calibri" w:hAnsi="Calibri" w:cs="Calibri"/>
        </w:rPr>
        <w:t>Finlândia</w:t>
      </w:r>
      <w:r>
        <w:rPr>
          <w:rFonts w:ascii="Calibri" w:hAnsi="Calibri" w:cs="Calibri"/>
        </w:rPr>
        <w:t xml:space="preserve">. </w:t>
      </w:r>
    </w:p>
    <w:p w14:paraId="7C3D1C84" w14:textId="0C2902F6" w:rsidR="00295E2B" w:rsidRDefault="00295E2B" w:rsidP="3A54BE88">
      <w:pPr>
        <w:spacing w:before="100" w:after="1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Já o </w:t>
      </w:r>
      <w:r w:rsidR="00D43FA7">
        <w:rPr>
          <w:rFonts w:ascii="Calibri" w:hAnsi="Calibri" w:cs="Calibri"/>
        </w:rPr>
        <w:t xml:space="preserve">TRIDAY </w:t>
      </w:r>
      <w:r>
        <w:rPr>
          <w:rFonts w:ascii="Calibri" w:hAnsi="Calibri" w:cs="Calibri"/>
        </w:rPr>
        <w:t xml:space="preserve">Series </w:t>
      </w:r>
      <w:r w:rsidR="00D43FA7">
        <w:rPr>
          <w:rFonts w:ascii="Calibri" w:hAnsi="Calibri" w:cs="Calibri"/>
        </w:rPr>
        <w:t xml:space="preserve">oferece </w:t>
      </w:r>
      <w:r w:rsidR="006356AC">
        <w:rPr>
          <w:rFonts w:ascii="Calibri" w:hAnsi="Calibri" w:cs="Calibri"/>
        </w:rPr>
        <w:t>três</w:t>
      </w:r>
      <w:r w:rsidR="00D43FA7">
        <w:rPr>
          <w:rFonts w:ascii="Calibri" w:hAnsi="Calibri" w:cs="Calibri"/>
        </w:rPr>
        <w:t xml:space="preserve"> </w:t>
      </w:r>
      <w:r w:rsidR="00217B8D">
        <w:rPr>
          <w:rFonts w:ascii="Calibri" w:hAnsi="Calibri" w:cs="Calibri"/>
        </w:rPr>
        <w:t>distancias</w:t>
      </w:r>
      <w:r w:rsidR="00D43FA7">
        <w:rPr>
          <w:rFonts w:ascii="Calibri" w:hAnsi="Calibri" w:cs="Calibri"/>
        </w:rPr>
        <w:t xml:space="preserve"> em um mesmo evento, </w:t>
      </w:r>
      <w:r w:rsidR="00217B8D">
        <w:rPr>
          <w:rFonts w:ascii="Calibri" w:hAnsi="Calibri" w:cs="Calibri"/>
        </w:rPr>
        <w:t>ampliando a oportunidade de participação e a entrada no Triathlon por novos praticantes</w:t>
      </w:r>
      <w:r>
        <w:rPr>
          <w:rFonts w:ascii="Calibri" w:hAnsi="Calibri" w:cs="Calibri"/>
        </w:rPr>
        <w:t xml:space="preserve">: </w:t>
      </w:r>
    </w:p>
    <w:p w14:paraId="18584CB6" w14:textId="77777777" w:rsidR="00295E2B" w:rsidRDefault="00295E2B" w:rsidP="00295E2B">
      <w:pPr>
        <w:pStyle w:val="PargrafodaLista"/>
        <w:numPr>
          <w:ilvl w:val="0"/>
          <w:numId w:val="1"/>
        </w:numPr>
        <w:spacing w:before="100" w:after="100" w:line="276" w:lineRule="auto"/>
        <w:jc w:val="both"/>
        <w:rPr>
          <w:rFonts w:ascii="Calibri" w:hAnsi="Calibri" w:cs="Calibri"/>
        </w:rPr>
      </w:pPr>
      <w:r w:rsidRPr="00295E2B">
        <w:rPr>
          <w:rFonts w:ascii="Calibri" w:hAnsi="Calibri" w:cs="Calibri"/>
        </w:rPr>
        <w:t xml:space="preserve">Super Sprint, de 375 metros de natação, 10 quilômetros de ciclismo e 2,5 quilômetros de corrida; </w:t>
      </w:r>
    </w:p>
    <w:p w14:paraId="65336E04" w14:textId="3E9AF5F1" w:rsidR="00295E2B" w:rsidRDefault="00295E2B" w:rsidP="00295E2B">
      <w:pPr>
        <w:pStyle w:val="PargrafodaLista"/>
        <w:numPr>
          <w:ilvl w:val="0"/>
          <w:numId w:val="1"/>
        </w:numPr>
        <w:spacing w:before="100" w:after="100" w:line="276" w:lineRule="auto"/>
        <w:jc w:val="both"/>
        <w:rPr>
          <w:rFonts w:ascii="Calibri" w:hAnsi="Calibri" w:cs="Calibri"/>
        </w:rPr>
      </w:pPr>
      <w:r w:rsidRPr="00295E2B">
        <w:rPr>
          <w:rFonts w:ascii="Calibri" w:hAnsi="Calibri" w:cs="Calibri"/>
        </w:rPr>
        <w:t>Sprint com 750 metros de natação, 20 quilômetros de ciclismo e cinco quilômetros de corrida</w:t>
      </w:r>
      <w:r w:rsidR="009D0573">
        <w:rPr>
          <w:rFonts w:ascii="Calibri" w:hAnsi="Calibri" w:cs="Calibri"/>
        </w:rPr>
        <w:t>;</w:t>
      </w:r>
    </w:p>
    <w:p w14:paraId="094EA53B" w14:textId="44C4211F" w:rsidR="008E5603" w:rsidRPr="00035FFB" w:rsidRDefault="00295E2B" w:rsidP="00633D54">
      <w:pPr>
        <w:pStyle w:val="PargrafodaLista"/>
        <w:numPr>
          <w:ilvl w:val="0"/>
          <w:numId w:val="1"/>
        </w:numPr>
        <w:spacing w:before="100" w:after="1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Standard</w:t>
      </w:r>
      <w:r w:rsidRPr="00035FFB">
        <w:rPr>
          <w:rFonts w:ascii="Calibri" w:hAnsi="Calibri" w:cs="Calibri"/>
        </w:rPr>
        <w:t>, com 1,5 quilômetro de natação, 40 quilômetros de ciclismo e 10 quilômetros de corrida</w:t>
      </w:r>
      <w:r>
        <w:rPr>
          <w:rFonts w:ascii="Calibri" w:hAnsi="Calibri" w:cs="Calibri"/>
        </w:rPr>
        <w:t xml:space="preserve">, que possibilita </w:t>
      </w:r>
      <w:r w:rsidR="00035FFB">
        <w:rPr>
          <w:rFonts w:ascii="Calibri" w:hAnsi="Calibri" w:cs="Calibri"/>
        </w:rPr>
        <w:t>revezamento</w:t>
      </w:r>
      <w:r w:rsidRPr="00035FFB">
        <w:rPr>
          <w:rFonts w:ascii="Calibri" w:hAnsi="Calibri" w:cs="Calibri"/>
        </w:rPr>
        <w:t>.</w:t>
      </w:r>
    </w:p>
    <w:p w14:paraId="3C4923E4" w14:textId="112738D1" w:rsidR="63C0F11E" w:rsidRDefault="00217B8D" w:rsidP="3A54BE88">
      <w:pPr>
        <w:spacing w:before="100" w:after="100" w:line="276" w:lineRule="auto"/>
        <w:jc w:val="both"/>
      </w:pPr>
      <w:r w:rsidRPr="3A54BE88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</w:rPr>
        <w:t xml:space="preserve">RONMAN, IRONMAN </w:t>
      </w:r>
      <w:r w:rsidR="006356AC">
        <w:rPr>
          <w:rFonts w:ascii="Calibri" w:hAnsi="Calibri" w:cs="Calibri"/>
          <w:b/>
          <w:bCs/>
        </w:rPr>
        <w:t>70.3 e</w:t>
      </w:r>
      <w:r w:rsidR="00035FF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TRIDAY </w:t>
      </w:r>
      <w:r w:rsidR="00035FFB">
        <w:rPr>
          <w:rFonts w:ascii="Calibri" w:hAnsi="Calibri" w:cs="Calibri"/>
          <w:b/>
          <w:bCs/>
        </w:rPr>
        <w:t>Series</w:t>
      </w:r>
      <w:r w:rsidR="63C0F11E" w:rsidRPr="3A54BE8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2023 </w:t>
      </w:r>
      <w:r w:rsidR="63C0F11E" w:rsidRPr="3A54BE88">
        <w:rPr>
          <w:rFonts w:ascii="Calibri" w:hAnsi="Calibri" w:cs="Calibri"/>
          <w:b/>
          <w:bCs/>
        </w:rPr>
        <w:t>- Calendário</w:t>
      </w:r>
    </w:p>
    <w:p w14:paraId="7A88FA5F" w14:textId="4B308D9E" w:rsidR="00035FFB" w:rsidRDefault="00035FFB" w:rsidP="3A54BE88">
      <w:pPr>
        <w:spacing w:before="100" w:after="1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 de março – </w:t>
      </w:r>
      <w:r w:rsidR="00217B8D">
        <w:rPr>
          <w:rFonts w:ascii="Calibri" w:hAnsi="Calibri" w:cs="Calibri"/>
        </w:rPr>
        <w:t xml:space="preserve">TRIDAY </w:t>
      </w:r>
      <w:r>
        <w:rPr>
          <w:rFonts w:ascii="Calibri" w:hAnsi="Calibri" w:cs="Calibri"/>
        </w:rPr>
        <w:t xml:space="preserve">Series Super Sprint, Sprint e Standard – </w:t>
      </w:r>
      <w:r w:rsidR="00217B8D">
        <w:rPr>
          <w:rFonts w:ascii="Calibri" w:hAnsi="Calibri" w:cs="Calibri"/>
        </w:rPr>
        <w:t>Guarujá</w:t>
      </w:r>
    </w:p>
    <w:p w14:paraId="69284D53" w14:textId="78C4C882" w:rsidR="7393B74F" w:rsidRDefault="7393B74F" w:rsidP="3A54BE88">
      <w:pPr>
        <w:spacing w:before="100" w:after="100" w:line="276" w:lineRule="auto"/>
        <w:jc w:val="both"/>
        <w:rPr>
          <w:rFonts w:ascii="Calibri" w:hAnsi="Calibri" w:cs="Calibri"/>
        </w:rPr>
      </w:pPr>
      <w:r w:rsidRPr="3A54BE88">
        <w:rPr>
          <w:rFonts w:ascii="Calibri" w:hAnsi="Calibri" w:cs="Calibri"/>
        </w:rPr>
        <w:t xml:space="preserve">16 de abril </w:t>
      </w:r>
      <w:r w:rsidR="24E6E702" w:rsidRPr="3A54BE88">
        <w:rPr>
          <w:rFonts w:ascii="Calibri" w:hAnsi="Calibri" w:cs="Calibri"/>
        </w:rPr>
        <w:t>-</w:t>
      </w:r>
      <w:r w:rsidRPr="3A54BE88">
        <w:rPr>
          <w:rFonts w:ascii="Calibri" w:hAnsi="Calibri" w:cs="Calibri"/>
        </w:rPr>
        <w:t xml:space="preserve"> </w:t>
      </w:r>
      <w:r w:rsidR="00217B8D" w:rsidRPr="3A54BE88">
        <w:rPr>
          <w:rFonts w:ascii="Calibri" w:hAnsi="Calibri" w:cs="Calibri"/>
        </w:rPr>
        <w:t>I</w:t>
      </w:r>
      <w:r w:rsidR="00217B8D">
        <w:rPr>
          <w:rFonts w:ascii="Calibri" w:hAnsi="Calibri" w:cs="Calibri"/>
        </w:rPr>
        <w:t>RONMAN</w:t>
      </w:r>
      <w:r w:rsidR="00217B8D" w:rsidRPr="3A54BE88">
        <w:rPr>
          <w:rFonts w:ascii="Calibri" w:hAnsi="Calibri" w:cs="Calibri"/>
        </w:rPr>
        <w:t xml:space="preserve"> </w:t>
      </w:r>
      <w:r w:rsidRPr="3A54BE88">
        <w:rPr>
          <w:rFonts w:ascii="Calibri" w:hAnsi="Calibri" w:cs="Calibri"/>
        </w:rPr>
        <w:t>70.3 Florianópolis</w:t>
      </w:r>
    </w:p>
    <w:p w14:paraId="4672CE04" w14:textId="304D2082" w:rsidR="7393B74F" w:rsidRDefault="7393B74F" w:rsidP="3A54BE88">
      <w:pPr>
        <w:spacing w:before="100" w:after="100" w:line="276" w:lineRule="auto"/>
        <w:jc w:val="both"/>
        <w:rPr>
          <w:rFonts w:ascii="Calibri" w:hAnsi="Calibri" w:cs="Calibri"/>
        </w:rPr>
      </w:pPr>
      <w:r w:rsidRPr="3A54BE88">
        <w:rPr>
          <w:rFonts w:ascii="Calibri" w:hAnsi="Calibri" w:cs="Calibri"/>
        </w:rPr>
        <w:t xml:space="preserve">28 de maio </w:t>
      </w:r>
      <w:r w:rsidR="0439599B" w:rsidRPr="3A54BE88">
        <w:rPr>
          <w:rFonts w:ascii="Calibri" w:hAnsi="Calibri" w:cs="Calibri"/>
        </w:rPr>
        <w:t>-</w:t>
      </w:r>
      <w:r w:rsidRPr="3A54BE88">
        <w:rPr>
          <w:rFonts w:ascii="Calibri" w:hAnsi="Calibri" w:cs="Calibri"/>
        </w:rPr>
        <w:t xml:space="preserve"> </w:t>
      </w:r>
      <w:r w:rsidR="00217B8D" w:rsidRPr="3A54BE88">
        <w:rPr>
          <w:rFonts w:ascii="Calibri" w:hAnsi="Calibri" w:cs="Calibri"/>
        </w:rPr>
        <w:t>I</w:t>
      </w:r>
      <w:r w:rsidR="00217B8D">
        <w:rPr>
          <w:rFonts w:ascii="Calibri" w:hAnsi="Calibri" w:cs="Calibri"/>
        </w:rPr>
        <w:t xml:space="preserve">RONMAN </w:t>
      </w:r>
      <w:r w:rsidRPr="3A54BE88">
        <w:rPr>
          <w:rFonts w:ascii="Calibri" w:hAnsi="Calibri" w:cs="Calibri"/>
        </w:rPr>
        <w:t xml:space="preserve">Brasil </w:t>
      </w:r>
      <w:r w:rsidR="4B501F6C" w:rsidRPr="3A54BE88">
        <w:rPr>
          <w:rFonts w:ascii="Calibri" w:hAnsi="Calibri" w:cs="Calibri"/>
        </w:rPr>
        <w:t>-</w:t>
      </w:r>
      <w:r w:rsidRPr="3A54BE88">
        <w:rPr>
          <w:rFonts w:ascii="Calibri" w:hAnsi="Calibri" w:cs="Calibri"/>
        </w:rPr>
        <w:t xml:space="preserve"> </w:t>
      </w:r>
      <w:r w:rsidR="79FA4DB3" w:rsidRPr="3A54BE88">
        <w:rPr>
          <w:rFonts w:ascii="Calibri" w:hAnsi="Calibri" w:cs="Calibri"/>
        </w:rPr>
        <w:t>Florianópolis</w:t>
      </w:r>
    </w:p>
    <w:p w14:paraId="089E271F" w14:textId="7DE57280" w:rsidR="7393B74F" w:rsidRDefault="7393B74F" w:rsidP="3A54BE88">
      <w:pPr>
        <w:spacing w:before="100" w:after="100" w:line="276" w:lineRule="auto"/>
        <w:jc w:val="both"/>
        <w:rPr>
          <w:rFonts w:ascii="Calibri" w:hAnsi="Calibri" w:cs="Calibri"/>
        </w:rPr>
      </w:pPr>
      <w:r w:rsidRPr="3A54BE88">
        <w:rPr>
          <w:rFonts w:ascii="Calibri" w:hAnsi="Calibri" w:cs="Calibri"/>
        </w:rPr>
        <w:t xml:space="preserve">9 de </w:t>
      </w:r>
      <w:r w:rsidR="7E607F4C" w:rsidRPr="3A54BE88">
        <w:rPr>
          <w:rFonts w:ascii="Calibri" w:hAnsi="Calibri" w:cs="Calibri"/>
        </w:rPr>
        <w:t>j</w:t>
      </w:r>
      <w:r w:rsidRPr="3A54BE88">
        <w:rPr>
          <w:rFonts w:ascii="Calibri" w:hAnsi="Calibri" w:cs="Calibri"/>
        </w:rPr>
        <w:t xml:space="preserve">ulho </w:t>
      </w:r>
      <w:r w:rsidR="7882B51A" w:rsidRPr="3A54BE88">
        <w:rPr>
          <w:rFonts w:ascii="Calibri" w:hAnsi="Calibri" w:cs="Calibri"/>
        </w:rPr>
        <w:t>-</w:t>
      </w:r>
      <w:r w:rsidRPr="3A54BE88">
        <w:rPr>
          <w:rFonts w:ascii="Calibri" w:hAnsi="Calibri" w:cs="Calibri"/>
        </w:rPr>
        <w:t xml:space="preserve"> </w:t>
      </w:r>
      <w:r w:rsidR="00217B8D" w:rsidRPr="3A54BE88">
        <w:rPr>
          <w:rFonts w:ascii="Calibri" w:hAnsi="Calibri" w:cs="Calibri"/>
        </w:rPr>
        <w:t>I</w:t>
      </w:r>
      <w:r w:rsidR="00217B8D">
        <w:rPr>
          <w:rFonts w:ascii="Calibri" w:hAnsi="Calibri" w:cs="Calibri"/>
        </w:rPr>
        <w:t>RONMAN</w:t>
      </w:r>
      <w:r w:rsidR="00217B8D" w:rsidRPr="3A54BE88">
        <w:rPr>
          <w:rFonts w:ascii="Calibri" w:hAnsi="Calibri" w:cs="Calibri"/>
        </w:rPr>
        <w:t xml:space="preserve"> </w:t>
      </w:r>
      <w:r w:rsidRPr="3A54BE88">
        <w:rPr>
          <w:rFonts w:ascii="Calibri" w:hAnsi="Calibri" w:cs="Calibri"/>
        </w:rPr>
        <w:t>70.3 Rio de Janeiro</w:t>
      </w:r>
    </w:p>
    <w:p w14:paraId="629E1D3C" w14:textId="0ACEAE31" w:rsidR="7393B74F" w:rsidRDefault="7393B74F" w:rsidP="3A54BE88">
      <w:pPr>
        <w:spacing w:before="100" w:after="100" w:line="276" w:lineRule="auto"/>
        <w:jc w:val="both"/>
        <w:rPr>
          <w:rFonts w:ascii="Calibri" w:hAnsi="Calibri" w:cs="Calibri"/>
        </w:rPr>
      </w:pPr>
      <w:r w:rsidRPr="3A54BE88">
        <w:rPr>
          <w:rFonts w:ascii="Calibri" w:hAnsi="Calibri" w:cs="Calibri"/>
        </w:rPr>
        <w:t xml:space="preserve">27 de agosto </w:t>
      </w:r>
      <w:r w:rsidR="216E821A" w:rsidRPr="3A54BE88">
        <w:rPr>
          <w:rFonts w:ascii="Calibri" w:hAnsi="Calibri" w:cs="Calibri"/>
        </w:rPr>
        <w:t>-</w:t>
      </w:r>
      <w:r w:rsidRPr="3A54BE88">
        <w:rPr>
          <w:rFonts w:ascii="Calibri" w:hAnsi="Calibri" w:cs="Calibri"/>
        </w:rPr>
        <w:t xml:space="preserve"> </w:t>
      </w:r>
      <w:r w:rsidR="00217B8D">
        <w:rPr>
          <w:rFonts w:ascii="Calibri" w:hAnsi="Calibri" w:cs="Calibri"/>
        </w:rPr>
        <w:t>-IRONMAN</w:t>
      </w:r>
      <w:r w:rsidR="00217B8D" w:rsidRPr="3A54BE88">
        <w:rPr>
          <w:rFonts w:ascii="Calibri" w:hAnsi="Calibri" w:cs="Calibri"/>
        </w:rPr>
        <w:t xml:space="preserve"> </w:t>
      </w:r>
      <w:r w:rsidRPr="3A54BE88">
        <w:rPr>
          <w:rFonts w:ascii="Calibri" w:hAnsi="Calibri" w:cs="Calibri"/>
        </w:rPr>
        <w:t xml:space="preserve">70.3 Maceió </w:t>
      </w:r>
    </w:p>
    <w:p w14:paraId="4EAC22E1" w14:textId="654F5FA6" w:rsidR="7393B74F" w:rsidRDefault="7393B74F" w:rsidP="3A54BE88">
      <w:pPr>
        <w:spacing w:before="100" w:after="100" w:line="276" w:lineRule="auto"/>
        <w:jc w:val="both"/>
        <w:rPr>
          <w:rFonts w:ascii="Calibri" w:hAnsi="Calibri" w:cs="Calibri"/>
        </w:rPr>
      </w:pPr>
      <w:r w:rsidRPr="3A54BE88">
        <w:rPr>
          <w:rFonts w:ascii="Calibri" w:hAnsi="Calibri" w:cs="Calibri"/>
        </w:rPr>
        <w:t xml:space="preserve">24 de setembro </w:t>
      </w:r>
      <w:r w:rsidR="00217B8D">
        <w:rPr>
          <w:rFonts w:ascii="Calibri" w:hAnsi="Calibri" w:cs="Calibri"/>
        </w:rPr>
        <w:t>–</w:t>
      </w:r>
      <w:r w:rsidRPr="3A54BE88">
        <w:rPr>
          <w:rFonts w:ascii="Calibri" w:hAnsi="Calibri" w:cs="Calibri"/>
        </w:rPr>
        <w:t xml:space="preserve"> </w:t>
      </w:r>
      <w:r w:rsidR="00217B8D">
        <w:rPr>
          <w:rFonts w:ascii="Calibri" w:hAnsi="Calibri" w:cs="Calibri"/>
        </w:rPr>
        <w:t>IRONMAN</w:t>
      </w:r>
      <w:r w:rsidRPr="3A54BE88">
        <w:rPr>
          <w:rFonts w:ascii="Calibri" w:hAnsi="Calibri" w:cs="Calibri"/>
        </w:rPr>
        <w:t xml:space="preserve"> 70.3</w:t>
      </w:r>
      <w:r w:rsidR="3E819727" w:rsidRPr="3A54BE88">
        <w:rPr>
          <w:rFonts w:ascii="Calibri" w:hAnsi="Calibri" w:cs="Calibri"/>
        </w:rPr>
        <w:t xml:space="preserve"> </w:t>
      </w:r>
      <w:r w:rsidRPr="3A54BE88">
        <w:rPr>
          <w:rFonts w:ascii="Calibri" w:hAnsi="Calibri" w:cs="Calibri"/>
        </w:rPr>
        <w:t>São Paulo</w:t>
      </w:r>
    </w:p>
    <w:p w14:paraId="3EDF57EE" w14:textId="0D14EF41" w:rsidR="00035FFB" w:rsidRDefault="7393B74F" w:rsidP="3A54BE88">
      <w:pPr>
        <w:spacing w:before="100" w:after="100" w:line="276" w:lineRule="auto"/>
        <w:jc w:val="both"/>
        <w:rPr>
          <w:rFonts w:ascii="Calibri" w:hAnsi="Calibri" w:cs="Calibri"/>
        </w:rPr>
      </w:pPr>
      <w:r w:rsidRPr="3A54BE88">
        <w:rPr>
          <w:rFonts w:ascii="Calibri" w:hAnsi="Calibri" w:cs="Calibri"/>
        </w:rPr>
        <w:t xml:space="preserve">19 de novembro </w:t>
      </w:r>
      <w:r w:rsidR="275512DC" w:rsidRPr="3A54BE88">
        <w:rPr>
          <w:rFonts w:ascii="Calibri" w:hAnsi="Calibri" w:cs="Calibri"/>
        </w:rPr>
        <w:t>-</w:t>
      </w:r>
      <w:r w:rsidRPr="3A54BE88">
        <w:rPr>
          <w:rFonts w:ascii="Calibri" w:hAnsi="Calibri" w:cs="Calibri"/>
        </w:rPr>
        <w:t xml:space="preserve"> </w:t>
      </w:r>
      <w:r w:rsidR="00217B8D">
        <w:rPr>
          <w:rFonts w:ascii="Calibri" w:hAnsi="Calibri" w:cs="Calibri"/>
        </w:rPr>
        <w:t>IRONMAN</w:t>
      </w:r>
      <w:r w:rsidRPr="3A54BE88">
        <w:rPr>
          <w:rFonts w:ascii="Calibri" w:hAnsi="Calibri" w:cs="Calibri"/>
        </w:rPr>
        <w:t xml:space="preserve"> 70.3Fortaleza</w:t>
      </w:r>
    </w:p>
    <w:p w14:paraId="0F5D4C87" w14:textId="29B47121" w:rsidR="00461499" w:rsidRDefault="00461499" w:rsidP="3A54BE88">
      <w:pPr>
        <w:spacing w:before="100" w:after="100" w:line="276" w:lineRule="auto"/>
        <w:jc w:val="both"/>
        <w:rPr>
          <w:rFonts w:ascii="Calibri" w:hAnsi="Calibri" w:cs="Calibri"/>
        </w:rPr>
      </w:pPr>
    </w:p>
    <w:sectPr w:rsidR="00461499">
      <w:head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6D92" w14:textId="77777777" w:rsidR="007302A0" w:rsidRDefault="007302A0">
      <w:r>
        <w:separator/>
      </w:r>
    </w:p>
  </w:endnote>
  <w:endnote w:type="continuationSeparator" w:id="0">
    <w:p w14:paraId="640C65CE" w14:textId="77777777" w:rsidR="007302A0" w:rsidRDefault="0073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4247" w14:textId="77777777" w:rsidR="007302A0" w:rsidRDefault="007302A0">
      <w:r>
        <w:separator/>
      </w:r>
    </w:p>
  </w:footnote>
  <w:footnote w:type="continuationSeparator" w:id="0">
    <w:p w14:paraId="6485B521" w14:textId="77777777" w:rsidR="007302A0" w:rsidRDefault="0073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9289" w14:textId="77777777" w:rsidR="00116BB3" w:rsidRDefault="00245F5F">
    <w:pPr>
      <w:pStyle w:val="Cabealho"/>
      <w:tabs>
        <w:tab w:val="clear" w:pos="8504"/>
        <w:tab w:val="right" w:pos="8478"/>
      </w:tabs>
      <w:jc w:val="center"/>
    </w:pPr>
    <w:r>
      <w:rPr>
        <w:noProof/>
      </w:rPr>
      <w:drawing>
        <wp:inline distT="0" distB="0" distL="0" distR="0" wp14:anchorId="2675F43C" wp14:editId="16277263">
          <wp:extent cx="1463321" cy="532571"/>
          <wp:effectExtent l="0" t="0" r="0" b="0"/>
          <wp:docPr id="1" name="officeArt object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tipoDescrição gerada automaticamente" descr="Logotipo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12780"/>
    <w:multiLevelType w:val="hybridMultilevel"/>
    <w:tmpl w:val="48240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1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34"/>
    <w:rsid w:val="00025894"/>
    <w:rsid w:val="00035FFB"/>
    <w:rsid w:val="000537BC"/>
    <w:rsid w:val="000D30E4"/>
    <w:rsid w:val="00116537"/>
    <w:rsid w:val="00181E34"/>
    <w:rsid w:val="001A6B02"/>
    <w:rsid w:val="00217B8D"/>
    <w:rsid w:val="00245F5F"/>
    <w:rsid w:val="0025503A"/>
    <w:rsid w:val="00255CD6"/>
    <w:rsid w:val="00295E2B"/>
    <w:rsid w:val="002C0F26"/>
    <w:rsid w:val="002C43FF"/>
    <w:rsid w:val="002D4509"/>
    <w:rsid w:val="003701D6"/>
    <w:rsid w:val="00371905"/>
    <w:rsid w:val="00390004"/>
    <w:rsid w:val="003B68F1"/>
    <w:rsid w:val="003D52F2"/>
    <w:rsid w:val="0041420C"/>
    <w:rsid w:val="00425ADA"/>
    <w:rsid w:val="00440081"/>
    <w:rsid w:val="00461499"/>
    <w:rsid w:val="00472FD5"/>
    <w:rsid w:val="00473908"/>
    <w:rsid w:val="004B1864"/>
    <w:rsid w:val="004B4DCD"/>
    <w:rsid w:val="00502764"/>
    <w:rsid w:val="00520ED5"/>
    <w:rsid w:val="005972B6"/>
    <w:rsid w:val="005E1433"/>
    <w:rsid w:val="00633D54"/>
    <w:rsid w:val="006356AC"/>
    <w:rsid w:val="0068776B"/>
    <w:rsid w:val="006C1024"/>
    <w:rsid w:val="006C4395"/>
    <w:rsid w:val="00725FFE"/>
    <w:rsid w:val="007302A0"/>
    <w:rsid w:val="007371D5"/>
    <w:rsid w:val="00780198"/>
    <w:rsid w:val="00802E14"/>
    <w:rsid w:val="0087392C"/>
    <w:rsid w:val="008D5307"/>
    <w:rsid w:val="008E5603"/>
    <w:rsid w:val="008F6881"/>
    <w:rsid w:val="009378BC"/>
    <w:rsid w:val="009425A9"/>
    <w:rsid w:val="00942A8D"/>
    <w:rsid w:val="009D0573"/>
    <w:rsid w:val="00A16BD9"/>
    <w:rsid w:val="00A20C45"/>
    <w:rsid w:val="00AB5343"/>
    <w:rsid w:val="00BD2CD1"/>
    <w:rsid w:val="00C13473"/>
    <w:rsid w:val="00D43FA7"/>
    <w:rsid w:val="00DA5E12"/>
    <w:rsid w:val="00DD4D90"/>
    <w:rsid w:val="00E23D07"/>
    <w:rsid w:val="00E76464"/>
    <w:rsid w:val="00E95056"/>
    <w:rsid w:val="00EB7F87"/>
    <w:rsid w:val="00EE3162"/>
    <w:rsid w:val="00F42906"/>
    <w:rsid w:val="00F659E7"/>
    <w:rsid w:val="00FA4387"/>
    <w:rsid w:val="0131D0B3"/>
    <w:rsid w:val="01D9523C"/>
    <w:rsid w:val="0439599B"/>
    <w:rsid w:val="057F813F"/>
    <w:rsid w:val="05A397B0"/>
    <w:rsid w:val="0668EEF8"/>
    <w:rsid w:val="074422D6"/>
    <w:rsid w:val="0B74E5E2"/>
    <w:rsid w:val="0C8A01AB"/>
    <w:rsid w:val="0CAE48DC"/>
    <w:rsid w:val="0FB411A2"/>
    <w:rsid w:val="0FFBB401"/>
    <w:rsid w:val="11B0B5B8"/>
    <w:rsid w:val="12EBB264"/>
    <w:rsid w:val="15235822"/>
    <w:rsid w:val="1555E40A"/>
    <w:rsid w:val="16544693"/>
    <w:rsid w:val="169B3BE4"/>
    <w:rsid w:val="16CB6FD7"/>
    <w:rsid w:val="17931770"/>
    <w:rsid w:val="17BF2387"/>
    <w:rsid w:val="18A28778"/>
    <w:rsid w:val="18A3742A"/>
    <w:rsid w:val="192EE7D1"/>
    <w:rsid w:val="195AF3E8"/>
    <w:rsid w:val="1979879F"/>
    <w:rsid w:val="1A095A4A"/>
    <w:rsid w:val="1B99E421"/>
    <w:rsid w:val="1D4E3AB3"/>
    <w:rsid w:val="1FAB3ADF"/>
    <w:rsid w:val="216E821A"/>
    <w:rsid w:val="23F97404"/>
    <w:rsid w:val="24E6E702"/>
    <w:rsid w:val="25416972"/>
    <w:rsid w:val="26FD9C2F"/>
    <w:rsid w:val="275512DC"/>
    <w:rsid w:val="2AC94B44"/>
    <w:rsid w:val="2BB0AAF6"/>
    <w:rsid w:val="2BB8FC28"/>
    <w:rsid w:val="2DFB3BC8"/>
    <w:rsid w:val="2DFFFBF6"/>
    <w:rsid w:val="2EAF7034"/>
    <w:rsid w:val="2EF31754"/>
    <w:rsid w:val="2FA80D82"/>
    <w:rsid w:val="2FFDE14E"/>
    <w:rsid w:val="3199B1AF"/>
    <w:rsid w:val="33D30889"/>
    <w:rsid w:val="33E22E98"/>
    <w:rsid w:val="356258D8"/>
    <w:rsid w:val="36873C72"/>
    <w:rsid w:val="39545EDD"/>
    <w:rsid w:val="3A54BE88"/>
    <w:rsid w:val="3B8CFE61"/>
    <w:rsid w:val="3E191F6A"/>
    <w:rsid w:val="3E819727"/>
    <w:rsid w:val="410EAEBE"/>
    <w:rsid w:val="44196620"/>
    <w:rsid w:val="44F753E3"/>
    <w:rsid w:val="46245EFD"/>
    <w:rsid w:val="4675F8FD"/>
    <w:rsid w:val="477258AB"/>
    <w:rsid w:val="47C02F5E"/>
    <w:rsid w:val="4AF7D020"/>
    <w:rsid w:val="4B501F6C"/>
    <w:rsid w:val="4D664D91"/>
    <w:rsid w:val="4D6F9129"/>
    <w:rsid w:val="4F472074"/>
    <w:rsid w:val="52BA1F6B"/>
    <w:rsid w:val="55705508"/>
    <w:rsid w:val="55E8C2EF"/>
    <w:rsid w:val="58390500"/>
    <w:rsid w:val="597266EA"/>
    <w:rsid w:val="5A4CBE1F"/>
    <w:rsid w:val="5A575DE4"/>
    <w:rsid w:val="5A949EB7"/>
    <w:rsid w:val="5B52B94A"/>
    <w:rsid w:val="5EDC0633"/>
    <w:rsid w:val="6089075C"/>
    <w:rsid w:val="63C0F11E"/>
    <w:rsid w:val="643DFEC1"/>
    <w:rsid w:val="647F0974"/>
    <w:rsid w:val="654FAF6E"/>
    <w:rsid w:val="658F70C6"/>
    <w:rsid w:val="65A5E134"/>
    <w:rsid w:val="65DCC47A"/>
    <w:rsid w:val="66AECC70"/>
    <w:rsid w:val="66DC068C"/>
    <w:rsid w:val="6B18703A"/>
    <w:rsid w:val="6B63D7B6"/>
    <w:rsid w:val="6CB53808"/>
    <w:rsid w:val="6D097190"/>
    <w:rsid w:val="6DC65CD0"/>
    <w:rsid w:val="71032850"/>
    <w:rsid w:val="7377C57A"/>
    <w:rsid w:val="7393B74F"/>
    <w:rsid w:val="74045B7A"/>
    <w:rsid w:val="754B33EA"/>
    <w:rsid w:val="7702EBF6"/>
    <w:rsid w:val="7882B51A"/>
    <w:rsid w:val="795D57BD"/>
    <w:rsid w:val="79FA4DB3"/>
    <w:rsid w:val="7E607F4C"/>
    <w:rsid w:val="7E825E87"/>
    <w:rsid w:val="7EA200D4"/>
    <w:rsid w:val="7ECEFE56"/>
    <w:rsid w:val="7F96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1568"/>
  <w15:chartTrackingRefBased/>
  <w15:docId w15:val="{78A015C0-A3B4-4F8D-A602-B6B24EA3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link w:val="CabealhoChar"/>
    <w:rsid w:val="00181E3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181E34"/>
    <w:rPr>
      <w:rFonts w:ascii="Calibri" w:eastAsia="Arial Unicode MS" w:hAnsi="Calibri" w:cs="Arial Unicode MS"/>
      <w:color w:val="000000"/>
      <w:u w:color="000000"/>
      <w:bdr w:val="nil"/>
      <w:lang w:val="pt-PT" w:eastAsia="pt-BR"/>
    </w:rPr>
  </w:style>
  <w:style w:type="paragraph" w:styleId="Textodecomentrio">
    <w:name w:val="annotation text"/>
    <w:link w:val="TextodecomentrioChar"/>
    <w:uiPriority w:val="99"/>
    <w:rsid w:val="00181E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pt-PT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1E34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81E34"/>
    <w:rPr>
      <w:sz w:val="16"/>
      <w:szCs w:val="16"/>
    </w:rPr>
  </w:style>
  <w:style w:type="paragraph" w:customStyle="1" w:styleId="paragraph">
    <w:name w:val="paragraph"/>
    <w:basedOn w:val="Normal"/>
    <w:rsid w:val="008739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character" w:customStyle="1" w:styleId="normaltextrun">
    <w:name w:val="normaltextrun"/>
    <w:basedOn w:val="Fontepargpadro"/>
    <w:rsid w:val="0087392C"/>
  </w:style>
  <w:style w:type="character" w:customStyle="1" w:styleId="eop">
    <w:name w:val="eop"/>
    <w:basedOn w:val="Fontepargpadro"/>
    <w:rsid w:val="0087392C"/>
  </w:style>
  <w:style w:type="paragraph" w:styleId="Reviso">
    <w:name w:val="Revision"/>
    <w:hidden/>
    <w:uiPriority w:val="99"/>
    <w:semiHidden/>
    <w:rsid w:val="00EB7F8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argrafodaLista">
    <w:name w:val="List Paragraph"/>
    <w:basedOn w:val="Normal"/>
    <w:uiPriority w:val="34"/>
    <w:qFormat/>
    <w:rsid w:val="00295E2B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78BC"/>
    <w:rPr>
      <w:rFonts w:ascii="Times New Roman" w:hAnsi="Times New Roman" w:cs="Times New Roman"/>
      <w:b/>
      <w:bCs/>
      <w:color w:val="auto"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78BC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4614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44" w:line="276" w:lineRule="auto"/>
    </w:pPr>
    <w:rPr>
      <w:rFonts w:ascii="Calibri" w:eastAsiaTheme="minorHAnsi" w:hAnsi="Calibri" w:cs="Calibri"/>
      <w:sz w:val="22"/>
      <w:szCs w:val="22"/>
      <w:bdr w:val="none" w:sz="0" w:space="0" w:color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3489F-5245-42E0-848B-1ECC52D98240}">
  <ds:schemaRefs>
    <ds:schemaRef ds:uri="http://schemas.microsoft.com/office/2006/metadata/properties"/>
    <ds:schemaRef ds:uri="http://schemas.microsoft.com/office/infopath/2007/PartnerControls"/>
    <ds:schemaRef ds:uri="b96fe8b8-731e-409f-87c6-f0effde01b0a"/>
    <ds:schemaRef ds:uri="58f018c5-d5d9-43fe-89f5-aa2d7919325d"/>
  </ds:schemaRefs>
</ds:datastoreItem>
</file>

<file path=customXml/itemProps2.xml><?xml version="1.0" encoding="utf-8"?>
<ds:datastoreItem xmlns:ds="http://schemas.openxmlformats.org/officeDocument/2006/customXml" ds:itemID="{708F1DBD-C8B8-46A8-9C39-208BC3D7C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9000A-D2C5-4148-B0F2-B2EB33038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fe8b8-731e-409f-87c6-f0effde01b0a"/>
    <ds:schemaRef ds:uri="58f018c5-d5d9-43fe-89f5-aa2d79193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Lidiana Dourado Guedes</dc:creator>
  <cp:keywords/>
  <dc:description/>
  <cp:lastModifiedBy>Lidiana Dourado Guedes</cp:lastModifiedBy>
  <cp:revision>8</cp:revision>
  <dcterms:created xsi:type="dcterms:W3CDTF">2023-03-17T16:37:00Z</dcterms:created>
  <dcterms:modified xsi:type="dcterms:W3CDTF">2023-03-28T18:18:00Z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MediaServiceImageTags">
    <vt:lpwstr/>
  </property>
</Properties>
</file>