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BFDD3F" w14:textId="1B9F802B" w:rsidR="373E0D88" w:rsidRDefault="373E0D88" w:rsidP="20572457">
      <w:pPr>
        <w:pStyle w:val="Normal1"/>
        <w:spacing w:before="200" w:after="200" w:line="259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 w:rsidRPr="20572457">
        <w:rPr>
          <w:rFonts w:ascii="Calibri" w:eastAsia="Calibri" w:hAnsi="Calibri" w:cs="Calibri"/>
          <w:b/>
          <w:bCs/>
          <w:sz w:val="22"/>
          <w:szCs w:val="22"/>
        </w:rPr>
        <w:t>Amamentação e o retorno ao trabalho: como mães e empresas devem lidar com a situação</w:t>
      </w:r>
    </w:p>
    <w:p w14:paraId="00000003" w14:textId="26C12A4B" w:rsidR="00651F7F" w:rsidRDefault="373E0D88" w:rsidP="6CF1DE08">
      <w:pPr>
        <w:pStyle w:val="Normal1"/>
        <w:shd w:val="clear" w:color="auto" w:fill="FFFFFF" w:themeFill="background1"/>
        <w:spacing w:before="200" w:after="200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 w:rsidRPr="6CF1DE08">
        <w:rPr>
          <w:rFonts w:ascii="Calibri" w:eastAsia="Calibri" w:hAnsi="Calibri" w:cs="Calibri"/>
          <w:i/>
          <w:iCs/>
          <w:sz w:val="22"/>
          <w:szCs w:val="22"/>
        </w:rPr>
        <w:t xml:space="preserve">Enfermeira obstetra </w:t>
      </w:r>
      <w:r w:rsidR="003A72A6">
        <w:rPr>
          <w:rFonts w:ascii="Calibri" w:eastAsia="Calibri" w:hAnsi="Calibri" w:cs="Calibri"/>
          <w:i/>
          <w:iCs/>
          <w:sz w:val="22"/>
          <w:szCs w:val="22"/>
        </w:rPr>
        <w:t>do</w:t>
      </w:r>
      <w:r w:rsidR="6A7854E3" w:rsidRPr="6CF1DE08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r w:rsidR="00BD010A">
        <w:rPr>
          <w:rFonts w:ascii="Calibri" w:eastAsia="Calibri" w:hAnsi="Calibri" w:cs="Calibri"/>
          <w:i/>
          <w:iCs/>
          <w:sz w:val="22"/>
          <w:szCs w:val="22"/>
        </w:rPr>
        <w:t>P</w:t>
      </w:r>
      <w:r w:rsidR="6A7854E3" w:rsidRPr="6CF1DE08">
        <w:rPr>
          <w:rFonts w:ascii="Calibri" w:eastAsia="Calibri" w:hAnsi="Calibri" w:cs="Calibri"/>
          <w:i/>
          <w:iCs/>
          <w:sz w:val="22"/>
          <w:szCs w:val="22"/>
        </w:rPr>
        <w:t>rograma Boa Hora</w:t>
      </w:r>
      <w:r w:rsidR="003A72A6">
        <w:rPr>
          <w:rFonts w:ascii="Calibri" w:eastAsia="Calibri" w:hAnsi="Calibri" w:cs="Calibri"/>
          <w:i/>
          <w:iCs/>
          <w:sz w:val="22"/>
          <w:szCs w:val="22"/>
        </w:rPr>
        <w:t xml:space="preserve"> da Omint</w:t>
      </w:r>
      <w:r w:rsidR="6A7854E3" w:rsidRPr="6CF1DE08">
        <w:rPr>
          <w:rFonts w:ascii="Calibri" w:eastAsia="Calibri" w:hAnsi="Calibri" w:cs="Calibri"/>
          <w:i/>
          <w:iCs/>
          <w:sz w:val="22"/>
          <w:szCs w:val="22"/>
        </w:rPr>
        <w:t xml:space="preserve">, </w:t>
      </w:r>
      <w:r w:rsidR="1B77295F" w:rsidRPr="6CF1DE08">
        <w:rPr>
          <w:rFonts w:ascii="Calibri" w:eastAsia="Calibri" w:hAnsi="Calibri" w:cs="Calibri"/>
          <w:i/>
          <w:iCs/>
          <w:sz w:val="22"/>
          <w:szCs w:val="22"/>
        </w:rPr>
        <w:t>fala sobre</w:t>
      </w:r>
      <w:r w:rsidR="65BEFC65" w:rsidRPr="6CF1DE08">
        <w:rPr>
          <w:rFonts w:ascii="Calibri" w:eastAsia="Calibri" w:hAnsi="Calibri" w:cs="Calibri"/>
          <w:i/>
          <w:iCs/>
          <w:sz w:val="22"/>
          <w:szCs w:val="22"/>
        </w:rPr>
        <w:t xml:space="preserve"> a importância da amamentação e dá dicas de como as empresas podem </w:t>
      </w:r>
      <w:r w:rsidR="003A72A6">
        <w:rPr>
          <w:rFonts w:ascii="Calibri" w:eastAsia="Calibri" w:hAnsi="Calibri" w:cs="Calibri"/>
          <w:i/>
          <w:iCs/>
          <w:sz w:val="22"/>
          <w:szCs w:val="22"/>
        </w:rPr>
        <w:t>contribuir</w:t>
      </w:r>
      <w:r w:rsidR="003A72A6" w:rsidRPr="6CF1DE08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r w:rsidR="003A72A6">
        <w:rPr>
          <w:rFonts w:ascii="Calibri" w:eastAsia="Calibri" w:hAnsi="Calibri" w:cs="Calibri"/>
          <w:i/>
          <w:iCs/>
          <w:sz w:val="22"/>
          <w:szCs w:val="22"/>
        </w:rPr>
        <w:t>para</w:t>
      </w:r>
      <w:r w:rsidR="003A72A6" w:rsidRPr="6CF1DE08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r w:rsidR="14C9D478" w:rsidRPr="6CF1DE08">
        <w:rPr>
          <w:rFonts w:ascii="Calibri" w:eastAsia="Calibri" w:hAnsi="Calibri" w:cs="Calibri"/>
          <w:i/>
          <w:iCs/>
          <w:sz w:val="22"/>
          <w:szCs w:val="22"/>
        </w:rPr>
        <w:t>esse momento</w:t>
      </w:r>
    </w:p>
    <w:p w14:paraId="5D50DDD8" w14:textId="2DC92954" w:rsidR="330C1C20" w:rsidRDefault="734C757F" w:rsidP="20572457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20572457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0606A579" w:rsidRPr="20572457">
        <w:rPr>
          <w:rFonts w:ascii="Calibri" w:eastAsia="Calibri" w:hAnsi="Calibri" w:cs="Calibri"/>
          <w:b/>
          <w:bCs/>
          <w:sz w:val="22"/>
          <w:szCs w:val="22"/>
        </w:rPr>
        <w:t>agosto</w:t>
      </w:r>
      <w:r w:rsidR="03294A47" w:rsidRPr="2057245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Pr="20572457">
        <w:rPr>
          <w:rFonts w:ascii="Calibri" w:eastAsia="Calibri" w:hAnsi="Calibri" w:cs="Calibri"/>
          <w:b/>
          <w:bCs/>
          <w:sz w:val="22"/>
          <w:szCs w:val="22"/>
        </w:rPr>
        <w:t>de 202</w:t>
      </w:r>
      <w:r w:rsidR="3294BF32" w:rsidRPr="20572457">
        <w:rPr>
          <w:rFonts w:ascii="Calibri" w:eastAsia="Calibri" w:hAnsi="Calibri" w:cs="Calibri"/>
          <w:b/>
          <w:bCs/>
          <w:sz w:val="22"/>
          <w:szCs w:val="22"/>
        </w:rPr>
        <w:t>3</w:t>
      </w:r>
      <w:r w:rsidRPr="20572457">
        <w:rPr>
          <w:rFonts w:ascii="Calibri" w:eastAsia="Calibri" w:hAnsi="Calibri" w:cs="Calibri"/>
          <w:b/>
          <w:bCs/>
          <w:sz w:val="22"/>
          <w:szCs w:val="22"/>
        </w:rPr>
        <w:t xml:space="preserve"> –</w:t>
      </w:r>
      <w:r w:rsidRPr="20572457">
        <w:rPr>
          <w:rFonts w:ascii="Calibri" w:eastAsia="Calibri" w:hAnsi="Calibri" w:cs="Calibri"/>
          <w:sz w:val="22"/>
          <w:szCs w:val="22"/>
        </w:rPr>
        <w:t xml:space="preserve"> </w:t>
      </w:r>
      <w:r w:rsidR="403723B9" w:rsidRPr="20572457">
        <w:rPr>
          <w:rFonts w:ascii="Calibri" w:eastAsia="Calibri" w:hAnsi="Calibri" w:cs="Calibri"/>
          <w:sz w:val="22"/>
          <w:szCs w:val="22"/>
        </w:rPr>
        <w:t xml:space="preserve">Segundo a Organização Mundial da Saúde (OMS), o aleitamento materno exclusivo deve ser mantido até os seis meses de vida do bebê, e </w:t>
      </w:r>
      <w:r w:rsidR="41542394" w:rsidRPr="20572457">
        <w:rPr>
          <w:rFonts w:ascii="Calibri" w:eastAsia="Calibri" w:hAnsi="Calibri" w:cs="Calibri"/>
          <w:sz w:val="22"/>
          <w:szCs w:val="22"/>
        </w:rPr>
        <w:t xml:space="preserve">como </w:t>
      </w:r>
      <w:r w:rsidR="403723B9" w:rsidRPr="20572457">
        <w:rPr>
          <w:rFonts w:ascii="Calibri" w:eastAsia="Calibri" w:hAnsi="Calibri" w:cs="Calibri"/>
          <w:sz w:val="22"/>
          <w:szCs w:val="22"/>
        </w:rPr>
        <w:t xml:space="preserve">complemento </w:t>
      </w:r>
      <w:r w:rsidR="49CC0C5B" w:rsidRPr="20572457">
        <w:rPr>
          <w:rFonts w:ascii="Calibri" w:eastAsia="Calibri" w:hAnsi="Calibri" w:cs="Calibri"/>
          <w:sz w:val="22"/>
          <w:szCs w:val="22"/>
        </w:rPr>
        <w:t xml:space="preserve">de </w:t>
      </w:r>
      <w:r w:rsidR="403723B9" w:rsidRPr="20572457">
        <w:rPr>
          <w:rFonts w:ascii="Calibri" w:eastAsia="Calibri" w:hAnsi="Calibri" w:cs="Calibri"/>
          <w:sz w:val="22"/>
          <w:szCs w:val="22"/>
        </w:rPr>
        <w:t xml:space="preserve">outros alimentos até os dois anos ou mais. No Brasil, </w:t>
      </w:r>
      <w:r w:rsidR="6157FCA8" w:rsidRPr="20572457">
        <w:rPr>
          <w:rFonts w:ascii="Calibri" w:eastAsia="Calibri" w:hAnsi="Calibri" w:cs="Calibri"/>
          <w:sz w:val="22"/>
          <w:szCs w:val="22"/>
        </w:rPr>
        <w:t>as taxas de aleitamento vêm</w:t>
      </w:r>
      <w:r w:rsidR="77C70A70" w:rsidRPr="20572457">
        <w:rPr>
          <w:rFonts w:ascii="Calibri" w:eastAsia="Calibri" w:hAnsi="Calibri" w:cs="Calibri"/>
          <w:sz w:val="22"/>
          <w:szCs w:val="22"/>
        </w:rPr>
        <w:t xml:space="preserve"> crescendo</w:t>
      </w:r>
      <w:r w:rsidR="106E4D86" w:rsidRPr="20572457">
        <w:rPr>
          <w:rFonts w:ascii="Calibri" w:eastAsia="Calibri" w:hAnsi="Calibri" w:cs="Calibri"/>
          <w:sz w:val="22"/>
          <w:szCs w:val="22"/>
        </w:rPr>
        <w:t xml:space="preserve">, </w:t>
      </w:r>
      <w:r w:rsidR="489AAD36" w:rsidRPr="20572457">
        <w:rPr>
          <w:rFonts w:ascii="Calibri" w:eastAsia="Calibri" w:hAnsi="Calibri" w:cs="Calibri"/>
          <w:sz w:val="22"/>
          <w:szCs w:val="22"/>
        </w:rPr>
        <w:t>conforme</w:t>
      </w:r>
      <w:r w:rsidR="106E4D86" w:rsidRPr="20572457">
        <w:rPr>
          <w:rFonts w:ascii="Calibri" w:eastAsia="Calibri" w:hAnsi="Calibri" w:cs="Calibri"/>
          <w:sz w:val="22"/>
          <w:szCs w:val="22"/>
        </w:rPr>
        <w:t xml:space="preserve"> o Estudo Nacional de Alimentação e Nutrição Infantil (ENANI) de 2019</w:t>
      </w:r>
      <w:r w:rsidR="0F1ECE2B" w:rsidRPr="20572457">
        <w:rPr>
          <w:rFonts w:ascii="Calibri" w:eastAsia="Calibri" w:hAnsi="Calibri" w:cs="Calibri"/>
          <w:sz w:val="22"/>
          <w:szCs w:val="22"/>
        </w:rPr>
        <w:t xml:space="preserve">, </w:t>
      </w:r>
      <w:r w:rsidR="19A80E3A" w:rsidRPr="20572457">
        <w:rPr>
          <w:rFonts w:ascii="Calibri" w:eastAsia="Calibri" w:hAnsi="Calibri" w:cs="Calibri"/>
          <w:sz w:val="22"/>
          <w:szCs w:val="22"/>
        </w:rPr>
        <w:t>cujo dados</w:t>
      </w:r>
      <w:r w:rsidR="0F1ECE2B" w:rsidRPr="20572457">
        <w:rPr>
          <w:rFonts w:ascii="Calibri" w:eastAsia="Calibri" w:hAnsi="Calibri" w:cs="Calibri"/>
          <w:sz w:val="22"/>
          <w:szCs w:val="22"/>
        </w:rPr>
        <w:t xml:space="preserve"> mostra</w:t>
      </w:r>
      <w:r w:rsidR="79D1D026" w:rsidRPr="20572457">
        <w:rPr>
          <w:rFonts w:ascii="Calibri" w:eastAsia="Calibri" w:hAnsi="Calibri" w:cs="Calibri"/>
          <w:sz w:val="22"/>
          <w:szCs w:val="22"/>
        </w:rPr>
        <w:t>m</w:t>
      </w:r>
      <w:r w:rsidR="0F1ECE2B" w:rsidRPr="20572457">
        <w:rPr>
          <w:rFonts w:ascii="Calibri" w:eastAsia="Calibri" w:hAnsi="Calibri" w:cs="Calibri"/>
          <w:sz w:val="22"/>
          <w:szCs w:val="22"/>
        </w:rPr>
        <w:t xml:space="preserve"> que metade das crianças brasileiras sã</w:t>
      </w:r>
      <w:r w:rsidR="23D1FE9A" w:rsidRPr="20572457">
        <w:rPr>
          <w:rFonts w:ascii="Calibri" w:eastAsia="Calibri" w:hAnsi="Calibri" w:cs="Calibri"/>
          <w:sz w:val="22"/>
          <w:szCs w:val="22"/>
        </w:rPr>
        <w:t>o</w:t>
      </w:r>
      <w:r w:rsidR="0F1ECE2B" w:rsidRPr="20572457">
        <w:rPr>
          <w:rFonts w:ascii="Calibri" w:eastAsia="Calibri" w:hAnsi="Calibri" w:cs="Calibri"/>
          <w:sz w:val="22"/>
          <w:szCs w:val="22"/>
        </w:rPr>
        <w:t xml:space="preserve"> amamentadas p</w:t>
      </w:r>
      <w:r w:rsidR="5DF73D75" w:rsidRPr="20572457">
        <w:rPr>
          <w:rFonts w:ascii="Calibri" w:eastAsia="Calibri" w:hAnsi="Calibri" w:cs="Calibri"/>
          <w:sz w:val="22"/>
          <w:szCs w:val="22"/>
        </w:rPr>
        <w:t>or mais de 1 ano e 4 meses.</w:t>
      </w:r>
    </w:p>
    <w:p w14:paraId="605D85F9" w14:textId="330A90B3" w:rsidR="330C1C20" w:rsidRDefault="00F121E6" w:rsidP="20572457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Q</w:t>
      </w:r>
      <w:r w:rsidR="19DED879" w:rsidRPr="20572457">
        <w:rPr>
          <w:rFonts w:ascii="Calibri" w:eastAsia="Calibri" w:hAnsi="Calibri" w:cs="Calibri"/>
          <w:sz w:val="22"/>
          <w:szCs w:val="22"/>
        </w:rPr>
        <w:t xml:space="preserve">uando </w:t>
      </w:r>
      <w:r>
        <w:rPr>
          <w:rFonts w:ascii="Calibri" w:eastAsia="Calibri" w:hAnsi="Calibri" w:cs="Calibri"/>
          <w:sz w:val="22"/>
          <w:szCs w:val="22"/>
        </w:rPr>
        <w:t>falamos</w:t>
      </w:r>
      <w:r w:rsidR="19DED879" w:rsidRPr="20572457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sobre</w:t>
      </w:r>
      <w:r w:rsidRPr="20572457">
        <w:rPr>
          <w:rFonts w:ascii="Calibri" w:eastAsia="Calibri" w:hAnsi="Calibri" w:cs="Calibri"/>
          <w:sz w:val="22"/>
          <w:szCs w:val="22"/>
        </w:rPr>
        <w:t xml:space="preserve"> </w:t>
      </w:r>
      <w:r w:rsidR="19DED879" w:rsidRPr="20572457">
        <w:rPr>
          <w:rFonts w:ascii="Calibri" w:eastAsia="Calibri" w:hAnsi="Calibri" w:cs="Calibri"/>
          <w:sz w:val="22"/>
          <w:szCs w:val="22"/>
        </w:rPr>
        <w:t>amamentação exclusiva até o sexto mês entre as mães que trabalham</w:t>
      </w:r>
      <w:r w:rsidR="16FAE83D" w:rsidRPr="20572457">
        <w:rPr>
          <w:rFonts w:ascii="Calibri" w:eastAsia="Calibri" w:hAnsi="Calibri" w:cs="Calibri"/>
          <w:sz w:val="22"/>
          <w:szCs w:val="22"/>
        </w:rPr>
        <w:t>,</w:t>
      </w:r>
      <w:r w:rsidR="49481AE4" w:rsidRPr="20572457">
        <w:rPr>
          <w:rFonts w:ascii="Calibri" w:eastAsia="Calibri" w:hAnsi="Calibri" w:cs="Calibri"/>
          <w:sz w:val="22"/>
          <w:szCs w:val="22"/>
        </w:rPr>
        <w:t xml:space="preserve"> a taxa cai para 34,7%</w:t>
      </w:r>
      <w:r w:rsidR="7E16CD05" w:rsidRPr="20572457">
        <w:rPr>
          <w:rFonts w:ascii="Calibri" w:eastAsia="Calibri" w:hAnsi="Calibri" w:cs="Calibri"/>
          <w:sz w:val="22"/>
          <w:szCs w:val="22"/>
        </w:rPr>
        <w:t xml:space="preserve"> e um</w:t>
      </w:r>
      <w:r w:rsidR="403723B9" w:rsidRPr="20572457">
        <w:rPr>
          <w:rFonts w:ascii="Calibri" w:eastAsia="Calibri" w:hAnsi="Calibri" w:cs="Calibri"/>
          <w:sz w:val="22"/>
          <w:szCs w:val="22"/>
        </w:rPr>
        <w:t xml:space="preserve"> dos fatores que contribuem para o desmame precoce é a falta de </w:t>
      </w:r>
      <w:r>
        <w:rPr>
          <w:rFonts w:ascii="Calibri" w:eastAsia="Calibri" w:hAnsi="Calibri" w:cs="Calibri"/>
          <w:sz w:val="22"/>
          <w:szCs w:val="22"/>
        </w:rPr>
        <w:t>estrutura</w:t>
      </w:r>
      <w:r w:rsidRPr="20572457">
        <w:rPr>
          <w:rFonts w:ascii="Calibri" w:eastAsia="Calibri" w:hAnsi="Calibri" w:cs="Calibri"/>
          <w:sz w:val="22"/>
          <w:szCs w:val="22"/>
        </w:rPr>
        <w:t xml:space="preserve"> </w:t>
      </w:r>
      <w:r w:rsidR="403723B9" w:rsidRPr="20572457">
        <w:rPr>
          <w:rFonts w:ascii="Calibri" w:eastAsia="Calibri" w:hAnsi="Calibri" w:cs="Calibri"/>
          <w:sz w:val="22"/>
          <w:szCs w:val="22"/>
        </w:rPr>
        <w:t xml:space="preserve">no ambiente de trabalho. </w:t>
      </w:r>
      <w:r w:rsidR="478F7993" w:rsidRPr="20572457">
        <w:rPr>
          <w:rFonts w:ascii="Calibri" w:eastAsia="Calibri" w:hAnsi="Calibri" w:cs="Calibri"/>
          <w:sz w:val="22"/>
          <w:szCs w:val="22"/>
        </w:rPr>
        <w:t xml:space="preserve">A amamentação é um direito da mãe e do </w:t>
      </w:r>
      <w:r w:rsidR="478F7993" w:rsidRPr="00F121E6">
        <w:rPr>
          <w:rFonts w:ascii="Calibri" w:eastAsia="Calibri" w:hAnsi="Calibri" w:cs="Calibri"/>
          <w:sz w:val="22"/>
          <w:szCs w:val="22"/>
        </w:rPr>
        <w:t xml:space="preserve">bebê, mas </w:t>
      </w:r>
      <w:r w:rsidRPr="00F121E6">
        <w:rPr>
          <w:rFonts w:ascii="Calibri" w:eastAsia="Calibri" w:hAnsi="Calibri" w:cs="Calibri"/>
          <w:sz w:val="22"/>
          <w:szCs w:val="22"/>
        </w:rPr>
        <w:t>m</w:t>
      </w:r>
      <w:r w:rsidR="478F7993" w:rsidRPr="00F121E6">
        <w:rPr>
          <w:rFonts w:ascii="Calibri" w:eastAsia="Calibri" w:hAnsi="Calibri" w:cs="Calibri"/>
          <w:sz w:val="22"/>
          <w:szCs w:val="22"/>
        </w:rPr>
        <w:t xml:space="preserve">uitas </w:t>
      </w:r>
      <w:r w:rsidR="478F7993" w:rsidRPr="20572457">
        <w:rPr>
          <w:rFonts w:ascii="Calibri" w:eastAsia="Calibri" w:hAnsi="Calibri" w:cs="Calibri"/>
          <w:sz w:val="22"/>
          <w:szCs w:val="22"/>
        </w:rPr>
        <w:t>mulheres enfrentam dificuldades para conciliar a</w:t>
      </w:r>
      <w:r w:rsidR="2E0AD868" w:rsidRPr="20572457">
        <w:rPr>
          <w:rFonts w:ascii="Calibri" w:eastAsia="Calibri" w:hAnsi="Calibri" w:cs="Calibri"/>
          <w:sz w:val="22"/>
          <w:szCs w:val="22"/>
        </w:rPr>
        <w:t xml:space="preserve"> rotina </w:t>
      </w:r>
      <w:r w:rsidR="58CF5CFA" w:rsidRPr="20572457">
        <w:rPr>
          <w:rFonts w:ascii="Calibri" w:eastAsia="Calibri" w:hAnsi="Calibri" w:cs="Calibri"/>
          <w:sz w:val="22"/>
          <w:szCs w:val="22"/>
        </w:rPr>
        <w:t>profissional com</w:t>
      </w:r>
      <w:r w:rsidR="478F7993" w:rsidRPr="20572457">
        <w:rPr>
          <w:rFonts w:ascii="Calibri" w:eastAsia="Calibri" w:hAnsi="Calibri" w:cs="Calibri"/>
          <w:sz w:val="22"/>
          <w:szCs w:val="22"/>
        </w:rPr>
        <w:t xml:space="preserve"> a manutenção da amamentação, que traz benefícios tanto para a saúde física quanto para a emocional</w:t>
      </w:r>
      <w:r w:rsidR="0002643C">
        <w:rPr>
          <w:rFonts w:ascii="Calibri" w:eastAsia="Calibri" w:hAnsi="Calibri" w:cs="Calibri"/>
          <w:sz w:val="22"/>
          <w:szCs w:val="22"/>
        </w:rPr>
        <w:t xml:space="preserve"> </w:t>
      </w:r>
      <w:r w:rsidR="0002643C" w:rsidRPr="006F0C5C">
        <w:rPr>
          <w:rFonts w:ascii="Calibri" w:eastAsia="Calibri" w:hAnsi="Calibri" w:cs="Calibri"/>
          <w:sz w:val="22"/>
          <w:szCs w:val="22"/>
        </w:rPr>
        <w:t>do bebê</w:t>
      </w:r>
      <w:r w:rsidR="478F7993" w:rsidRPr="006F0C5C">
        <w:rPr>
          <w:rFonts w:ascii="Calibri" w:eastAsia="Calibri" w:hAnsi="Calibri" w:cs="Calibri"/>
          <w:sz w:val="22"/>
          <w:szCs w:val="22"/>
        </w:rPr>
        <w:t>.</w:t>
      </w:r>
    </w:p>
    <w:p w14:paraId="3A1284CA" w14:textId="5A24629C" w:rsidR="330C1C20" w:rsidRDefault="478F7993" w:rsidP="20572457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CF1DE08">
        <w:rPr>
          <w:rFonts w:ascii="Calibri" w:eastAsia="Calibri" w:hAnsi="Calibri" w:cs="Calibri"/>
          <w:sz w:val="22"/>
          <w:szCs w:val="22"/>
        </w:rPr>
        <w:t>“Para o bebê, os benefícios imunológicos</w:t>
      </w:r>
      <w:r w:rsidR="40BA6972" w:rsidRPr="6CF1DE08">
        <w:rPr>
          <w:rFonts w:ascii="Calibri" w:eastAsia="Calibri" w:hAnsi="Calibri" w:cs="Calibri"/>
          <w:sz w:val="22"/>
          <w:szCs w:val="22"/>
        </w:rPr>
        <w:t xml:space="preserve"> são muitos</w:t>
      </w:r>
      <w:r w:rsidR="003A72A6">
        <w:rPr>
          <w:rFonts w:ascii="Calibri" w:eastAsia="Calibri" w:hAnsi="Calibri" w:cs="Calibri"/>
          <w:sz w:val="22"/>
          <w:szCs w:val="22"/>
        </w:rPr>
        <w:t>: p</w:t>
      </w:r>
      <w:r w:rsidRPr="6CF1DE08">
        <w:rPr>
          <w:rFonts w:ascii="Calibri" w:eastAsia="Calibri" w:hAnsi="Calibri" w:cs="Calibri"/>
          <w:sz w:val="22"/>
          <w:szCs w:val="22"/>
        </w:rPr>
        <w:t xml:space="preserve">roteção para alergias respiratórias, de pele, intestinais, maior QI, menor risco de </w:t>
      </w:r>
      <w:r w:rsidR="003A72A6">
        <w:rPr>
          <w:rFonts w:ascii="Calibri" w:eastAsia="Calibri" w:hAnsi="Calibri" w:cs="Calibri"/>
          <w:sz w:val="22"/>
          <w:szCs w:val="22"/>
        </w:rPr>
        <w:t xml:space="preserve">desenvolver </w:t>
      </w:r>
      <w:r w:rsidRPr="6CF1DE08">
        <w:rPr>
          <w:rFonts w:ascii="Calibri" w:eastAsia="Calibri" w:hAnsi="Calibri" w:cs="Calibri"/>
          <w:sz w:val="22"/>
          <w:szCs w:val="22"/>
        </w:rPr>
        <w:t xml:space="preserve">diabetes, hipertensão, síndrome metabólica na vida adulta, entre outros. Já para quem amamenta, há menor risco de câncer de mama e de ovário, doenças cardiovasculares, menor sangramento no </w:t>
      </w:r>
      <w:r w:rsidR="12ED7F10" w:rsidRPr="6CF1DE08">
        <w:rPr>
          <w:rFonts w:ascii="Calibri" w:eastAsia="Calibri" w:hAnsi="Calibri" w:cs="Calibri"/>
          <w:sz w:val="22"/>
          <w:szCs w:val="22"/>
        </w:rPr>
        <w:t>pós-parto</w:t>
      </w:r>
      <w:r w:rsidRPr="6CF1DE08">
        <w:rPr>
          <w:rFonts w:ascii="Calibri" w:eastAsia="Calibri" w:hAnsi="Calibri" w:cs="Calibri"/>
          <w:sz w:val="22"/>
          <w:szCs w:val="22"/>
        </w:rPr>
        <w:t>, entre outros”, explica</w:t>
      </w:r>
      <w:r w:rsidR="0002643C">
        <w:rPr>
          <w:rFonts w:ascii="Calibri" w:eastAsia="Calibri" w:hAnsi="Calibri" w:cs="Calibri"/>
          <w:sz w:val="22"/>
          <w:szCs w:val="22"/>
        </w:rPr>
        <w:t xml:space="preserve"> </w:t>
      </w:r>
      <w:bookmarkStart w:id="0" w:name="_Hlk143160025"/>
      <w:r w:rsidR="0002643C" w:rsidRPr="6CF1DE08">
        <w:rPr>
          <w:rFonts w:ascii="Calibri" w:eastAsia="Calibri" w:hAnsi="Calibri" w:cs="Calibri"/>
          <w:sz w:val="22"/>
          <w:szCs w:val="22"/>
        </w:rPr>
        <w:t xml:space="preserve">Cinthia </w:t>
      </w:r>
      <w:proofErr w:type="spellStart"/>
      <w:r w:rsidR="0002643C" w:rsidRPr="6CF1DE08">
        <w:rPr>
          <w:rFonts w:ascii="Calibri" w:eastAsia="Calibri" w:hAnsi="Calibri" w:cs="Calibri"/>
          <w:sz w:val="22"/>
          <w:szCs w:val="22"/>
        </w:rPr>
        <w:t>Calsinski</w:t>
      </w:r>
      <w:proofErr w:type="spellEnd"/>
      <w:r w:rsidR="0002643C" w:rsidRPr="6CF1DE08">
        <w:rPr>
          <w:rFonts w:ascii="Calibri" w:eastAsia="Calibri" w:hAnsi="Calibri" w:cs="Calibri"/>
          <w:sz w:val="22"/>
          <w:szCs w:val="22"/>
        </w:rPr>
        <w:t xml:space="preserve">, </w:t>
      </w:r>
      <w:r w:rsidR="246CC38D" w:rsidRPr="6CF1DE08">
        <w:rPr>
          <w:rFonts w:ascii="Calibri" w:eastAsia="Calibri" w:hAnsi="Calibri" w:cs="Calibri"/>
          <w:sz w:val="22"/>
          <w:szCs w:val="22"/>
        </w:rPr>
        <w:t>enfermeira</w:t>
      </w:r>
      <w:r w:rsidR="403723B9" w:rsidRPr="6CF1DE08">
        <w:rPr>
          <w:rFonts w:ascii="Calibri" w:eastAsia="Calibri" w:hAnsi="Calibri" w:cs="Calibri"/>
          <w:sz w:val="22"/>
          <w:szCs w:val="22"/>
        </w:rPr>
        <w:t xml:space="preserve"> </w:t>
      </w:r>
      <w:r w:rsidR="2082E883" w:rsidRPr="6CF1DE08">
        <w:rPr>
          <w:rFonts w:ascii="Calibri" w:eastAsia="Calibri" w:hAnsi="Calibri" w:cs="Calibri"/>
          <w:sz w:val="22"/>
          <w:szCs w:val="22"/>
        </w:rPr>
        <w:t xml:space="preserve">obstetra </w:t>
      </w:r>
      <w:r w:rsidR="008D585C">
        <w:rPr>
          <w:rFonts w:ascii="Calibri" w:eastAsia="Calibri" w:hAnsi="Calibri" w:cs="Calibri"/>
          <w:sz w:val="22"/>
          <w:szCs w:val="22"/>
        </w:rPr>
        <w:t xml:space="preserve">do Programa Boa Hora da </w:t>
      </w:r>
      <w:r w:rsidR="008D585C" w:rsidRPr="6CF1DE08">
        <w:rPr>
          <w:rFonts w:ascii="Calibri" w:eastAsia="Calibri" w:hAnsi="Calibri" w:cs="Calibri"/>
          <w:sz w:val="22"/>
          <w:szCs w:val="22"/>
        </w:rPr>
        <w:t xml:space="preserve">Omint </w:t>
      </w:r>
      <w:r w:rsidR="403723B9" w:rsidRPr="6CF1DE08">
        <w:rPr>
          <w:rFonts w:ascii="Calibri" w:eastAsia="Calibri" w:hAnsi="Calibri" w:cs="Calibri"/>
          <w:sz w:val="22"/>
          <w:szCs w:val="22"/>
        </w:rPr>
        <w:t xml:space="preserve">e consultora </w:t>
      </w:r>
      <w:r w:rsidR="137AC643" w:rsidRPr="6CF1DE08">
        <w:rPr>
          <w:rFonts w:ascii="Calibri" w:eastAsia="Calibri" w:hAnsi="Calibri" w:cs="Calibri"/>
          <w:sz w:val="22"/>
          <w:szCs w:val="22"/>
        </w:rPr>
        <w:t>internacional</w:t>
      </w:r>
      <w:r w:rsidR="008D585C">
        <w:rPr>
          <w:rFonts w:ascii="Calibri" w:eastAsia="Calibri" w:hAnsi="Calibri" w:cs="Calibri"/>
          <w:sz w:val="22"/>
          <w:szCs w:val="22"/>
        </w:rPr>
        <w:t xml:space="preserve">. </w:t>
      </w:r>
    </w:p>
    <w:bookmarkEnd w:id="0"/>
    <w:p w14:paraId="1E4A988D" w14:textId="2A6D3153" w:rsidR="330C1C20" w:rsidRDefault="002E5A15" w:rsidP="20572457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Além disso, a</w:t>
      </w:r>
      <w:r w:rsidR="403723B9" w:rsidRPr="6CF1DE08">
        <w:rPr>
          <w:rFonts w:ascii="Calibri" w:eastAsia="Calibri" w:hAnsi="Calibri" w:cs="Calibri"/>
          <w:sz w:val="22"/>
          <w:szCs w:val="22"/>
        </w:rPr>
        <w:t xml:space="preserve"> amamentação é uma forma de comunicação entre mãe e filho, que envolve troca de olhares, toques, cheiros e sons. É uma forma de nutrir não só o corpo, mas também a alma. Quando a mãe se separa do bebê para voltar ao trabalho, ela </w:t>
      </w:r>
      <w:r w:rsidR="00F121E6" w:rsidRPr="001A6B69">
        <w:rPr>
          <w:rFonts w:ascii="Calibri" w:eastAsia="Calibri" w:hAnsi="Calibri" w:cs="Calibri"/>
          <w:sz w:val="22"/>
          <w:szCs w:val="22"/>
        </w:rPr>
        <w:t>diminui</w:t>
      </w:r>
      <w:r w:rsidR="00F121E6" w:rsidRPr="6CF1DE08">
        <w:rPr>
          <w:rFonts w:ascii="Calibri" w:eastAsia="Calibri" w:hAnsi="Calibri" w:cs="Calibri"/>
          <w:sz w:val="22"/>
          <w:szCs w:val="22"/>
        </w:rPr>
        <w:t xml:space="preserve"> </w:t>
      </w:r>
      <w:r w:rsidR="403723B9" w:rsidRPr="6CF1DE08">
        <w:rPr>
          <w:rFonts w:ascii="Calibri" w:eastAsia="Calibri" w:hAnsi="Calibri" w:cs="Calibri"/>
          <w:sz w:val="22"/>
          <w:szCs w:val="22"/>
        </w:rPr>
        <w:t>essa conexão, que é muito importante para o desenvolvimento emocional da criança e para a construção do vínculo materno-infantil.</w:t>
      </w:r>
    </w:p>
    <w:p w14:paraId="6166F885" w14:textId="1C8C87C7" w:rsidR="002E5A15" w:rsidRPr="002E5A15" w:rsidRDefault="002E5A15" w:rsidP="20572457">
      <w:pPr>
        <w:pStyle w:val="Normal1"/>
        <w:spacing w:before="200" w:after="20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2E5A15">
        <w:rPr>
          <w:rFonts w:ascii="Calibri" w:eastAsia="Calibri" w:hAnsi="Calibri" w:cs="Calibri"/>
          <w:b/>
          <w:bCs/>
          <w:sz w:val="22"/>
          <w:szCs w:val="22"/>
        </w:rPr>
        <w:t>Após</w:t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Pr="002E5A15">
        <w:rPr>
          <w:rFonts w:ascii="Calibri" w:eastAsia="Calibri" w:hAnsi="Calibri" w:cs="Calibri"/>
          <w:b/>
          <w:bCs/>
          <w:sz w:val="22"/>
          <w:szCs w:val="22"/>
        </w:rPr>
        <w:t>licença-maternidade</w:t>
      </w:r>
    </w:p>
    <w:p w14:paraId="037C14F7" w14:textId="77777777" w:rsidR="002E5A15" w:rsidRDefault="002E5A15" w:rsidP="20572457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20572457">
        <w:rPr>
          <w:rFonts w:ascii="Calibri" w:eastAsia="Calibri" w:hAnsi="Calibri" w:cs="Calibri"/>
          <w:sz w:val="22"/>
          <w:szCs w:val="22"/>
        </w:rPr>
        <w:t>Na rotina após licença-maternidade, a mulher pode ter dificuldades para extrair o leite se estiver estressada, ansiosa ou insegura. Além disso, ela pode sentir culpa, tristeza e saudades do bebê, o que afeta sua saúde mental e autoestima.</w:t>
      </w:r>
      <w:r>
        <w:rPr>
          <w:rFonts w:ascii="Calibri" w:eastAsia="Calibri" w:hAnsi="Calibri" w:cs="Calibri"/>
          <w:sz w:val="22"/>
          <w:szCs w:val="22"/>
        </w:rPr>
        <w:t xml:space="preserve"> </w:t>
      </w:r>
    </w:p>
    <w:p w14:paraId="244E6E77" w14:textId="139FC562" w:rsidR="330C1C20" w:rsidRDefault="002E5A15" w:rsidP="20572457">
      <w:pPr>
        <w:pStyle w:val="Normal1"/>
        <w:spacing w:before="200" w:after="200"/>
        <w:jc w:val="both"/>
      </w:pPr>
      <w:r>
        <w:rPr>
          <w:rFonts w:ascii="Calibri" w:eastAsia="Calibri" w:hAnsi="Calibri" w:cs="Calibri"/>
          <w:sz w:val="22"/>
          <w:szCs w:val="22"/>
        </w:rPr>
        <w:t>P</w:t>
      </w:r>
      <w:r w:rsidR="403723B9" w:rsidRPr="20572457">
        <w:rPr>
          <w:rFonts w:ascii="Calibri" w:eastAsia="Calibri" w:hAnsi="Calibri" w:cs="Calibri"/>
          <w:sz w:val="22"/>
          <w:szCs w:val="22"/>
        </w:rPr>
        <w:t xml:space="preserve">ara que as mães possam continuar amamentando após a volta ao trabalho, é preciso que </w:t>
      </w:r>
      <w:r w:rsidR="00F121E6">
        <w:rPr>
          <w:rFonts w:ascii="Calibri" w:eastAsia="Calibri" w:hAnsi="Calibri" w:cs="Calibri"/>
          <w:sz w:val="22"/>
          <w:szCs w:val="22"/>
        </w:rPr>
        <w:t>as empresas tenham uma estrutura adequada</w:t>
      </w:r>
      <w:r w:rsidR="403723B9" w:rsidRPr="20572457">
        <w:rPr>
          <w:rFonts w:ascii="Calibri" w:eastAsia="Calibri" w:hAnsi="Calibri" w:cs="Calibri"/>
          <w:sz w:val="22"/>
          <w:szCs w:val="22"/>
        </w:rPr>
        <w:t xml:space="preserve">, </w:t>
      </w:r>
      <w:r w:rsidR="00F121E6">
        <w:rPr>
          <w:rFonts w:ascii="Calibri" w:eastAsia="Calibri" w:hAnsi="Calibri" w:cs="Calibri"/>
          <w:sz w:val="22"/>
          <w:szCs w:val="22"/>
        </w:rPr>
        <w:t>reconhecendo</w:t>
      </w:r>
      <w:r w:rsidR="403723B9" w:rsidRPr="20572457">
        <w:rPr>
          <w:rFonts w:ascii="Calibri" w:eastAsia="Calibri" w:hAnsi="Calibri" w:cs="Calibri"/>
          <w:sz w:val="22"/>
          <w:szCs w:val="22"/>
        </w:rPr>
        <w:t xml:space="preserve"> a importância da amamentação e oferecer apoio às </w:t>
      </w:r>
      <w:r w:rsidR="0002643C">
        <w:rPr>
          <w:rFonts w:ascii="Calibri" w:eastAsia="Calibri" w:hAnsi="Calibri" w:cs="Calibri"/>
          <w:sz w:val="22"/>
          <w:szCs w:val="22"/>
        </w:rPr>
        <w:t>colaboradoras</w:t>
      </w:r>
      <w:r w:rsidR="403723B9" w:rsidRPr="20572457">
        <w:rPr>
          <w:rFonts w:ascii="Calibri" w:eastAsia="Calibri" w:hAnsi="Calibri" w:cs="Calibri"/>
          <w:sz w:val="22"/>
          <w:szCs w:val="22"/>
        </w:rPr>
        <w:t>.</w:t>
      </w:r>
      <w:r w:rsidR="766EEBB2" w:rsidRPr="20572457">
        <w:rPr>
          <w:rFonts w:ascii="Calibri" w:eastAsia="Calibri" w:hAnsi="Calibri" w:cs="Calibri"/>
          <w:sz w:val="22"/>
          <w:szCs w:val="22"/>
        </w:rPr>
        <w:t xml:space="preserve"> Para a mãe, é necessário um planejamento prévio, saber quanto tempo se ausentará e quantas mamadas o bebê fará na sua ausência.</w:t>
      </w:r>
    </w:p>
    <w:p w14:paraId="26A7D3EA" w14:textId="5B30F9EC" w:rsidR="00A55FF7" w:rsidRDefault="766EEBB2" w:rsidP="20572457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20572457">
        <w:rPr>
          <w:rFonts w:ascii="Calibri" w:eastAsia="Calibri" w:hAnsi="Calibri" w:cs="Calibri"/>
          <w:sz w:val="22"/>
          <w:szCs w:val="22"/>
        </w:rPr>
        <w:t>“É importante iniciar um estoque de leite pelo menos um mês antes. Além da preocupação com a ordenha, é muito importante saber sobre a confusão de bicos e buscar outras estratégias no lugar do uso da mamadeira, como copo aberto, copo 360 graus ou colher dosadora</w:t>
      </w:r>
      <w:r w:rsidR="72B2E635" w:rsidRPr="20572457">
        <w:rPr>
          <w:rFonts w:ascii="Calibri" w:eastAsia="Calibri" w:hAnsi="Calibri" w:cs="Calibri"/>
          <w:sz w:val="22"/>
          <w:szCs w:val="22"/>
        </w:rPr>
        <w:t xml:space="preserve">. Esses </w:t>
      </w:r>
      <w:r w:rsidRPr="20572457">
        <w:rPr>
          <w:rFonts w:ascii="Calibri" w:eastAsia="Calibri" w:hAnsi="Calibri" w:cs="Calibri"/>
          <w:sz w:val="22"/>
          <w:szCs w:val="22"/>
        </w:rPr>
        <w:t>métodos n</w:t>
      </w:r>
      <w:r w:rsidR="55B13DF1" w:rsidRPr="20572457">
        <w:rPr>
          <w:rFonts w:ascii="Calibri" w:eastAsia="Calibri" w:hAnsi="Calibri" w:cs="Calibri"/>
          <w:sz w:val="22"/>
          <w:szCs w:val="22"/>
        </w:rPr>
        <w:t>ão confundem o bebê e não fazem com que ele deixe de mamar no peito da mãe”, diz a enfermeira.</w:t>
      </w:r>
    </w:p>
    <w:p w14:paraId="78966E50" w14:textId="5F99D247" w:rsidR="00A55FF7" w:rsidRDefault="00A55FF7" w:rsidP="00A55FF7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20572457">
        <w:rPr>
          <w:rFonts w:ascii="Calibri" w:eastAsia="Calibri" w:hAnsi="Calibri" w:cs="Calibri"/>
          <w:sz w:val="22"/>
          <w:szCs w:val="22"/>
        </w:rPr>
        <w:t xml:space="preserve">Segundo ela, as empresas que adotam essas práticas podem colher benefícios como redução do absenteísmo e da rotatividade das </w:t>
      </w:r>
      <w:r w:rsidR="00F121E6" w:rsidRPr="001A6B69">
        <w:rPr>
          <w:rFonts w:ascii="Calibri" w:eastAsia="Calibri" w:hAnsi="Calibri" w:cs="Calibri"/>
          <w:sz w:val="22"/>
          <w:szCs w:val="22"/>
        </w:rPr>
        <w:t>funcionárias</w:t>
      </w:r>
      <w:r w:rsidRPr="00782D9A">
        <w:rPr>
          <w:rFonts w:ascii="Calibri" w:eastAsia="Calibri" w:hAnsi="Calibri" w:cs="Calibri"/>
          <w:sz w:val="22"/>
          <w:szCs w:val="22"/>
        </w:rPr>
        <w:t>; aumento da satisfação</w:t>
      </w:r>
      <w:r w:rsidRPr="20572457">
        <w:rPr>
          <w:rFonts w:ascii="Calibri" w:eastAsia="Calibri" w:hAnsi="Calibri" w:cs="Calibri"/>
          <w:sz w:val="22"/>
          <w:szCs w:val="22"/>
        </w:rPr>
        <w:t>, da motivação e da lealdade das funcionárias; melhoria da imagem e da reputação da empresa perante os clientes, os fornecedores e a sociedade; e economia com gastos em saúde, já que a amamentação previne doenças tanto na mãe quanto no bebê</w:t>
      </w:r>
    </w:p>
    <w:p w14:paraId="6ADB4B46" w14:textId="44969BC9" w:rsidR="330C1C20" w:rsidRDefault="60850878" w:rsidP="20572457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proofErr w:type="spellStart"/>
      <w:r w:rsidRPr="20572457">
        <w:rPr>
          <w:rFonts w:ascii="Calibri" w:eastAsia="Calibri" w:hAnsi="Calibri" w:cs="Calibri"/>
          <w:sz w:val="22"/>
          <w:szCs w:val="22"/>
        </w:rPr>
        <w:lastRenderedPageBreak/>
        <w:t>Casinski</w:t>
      </w:r>
      <w:proofErr w:type="spellEnd"/>
      <w:r w:rsidRPr="20572457">
        <w:rPr>
          <w:rFonts w:ascii="Calibri" w:eastAsia="Calibri" w:hAnsi="Calibri" w:cs="Calibri"/>
          <w:sz w:val="22"/>
          <w:szCs w:val="22"/>
        </w:rPr>
        <w:t xml:space="preserve"> sugere ainda algumas medi</w:t>
      </w:r>
      <w:r w:rsidR="0BEBC427" w:rsidRPr="20572457">
        <w:rPr>
          <w:rFonts w:ascii="Calibri" w:eastAsia="Calibri" w:hAnsi="Calibri" w:cs="Calibri"/>
          <w:sz w:val="22"/>
          <w:szCs w:val="22"/>
        </w:rPr>
        <w:t>d</w:t>
      </w:r>
      <w:r w:rsidRPr="20572457">
        <w:rPr>
          <w:rFonts w:ascii="Calibri" w:eastAsia="Calibri" w:hAnsi="Calibri" w:cs="Calibri"/>
          <w:sz w:val="22"/>
          <w:szCs w:val="22"/>
        </w:rPr>
        <w:t>as que podem ser adotadas pelas empresas</w:t>
      </w:r>
      <w:r w:rsidR="40E33D5B" w:rsidRPr="20572457">
        <w:rPr>
          <w:rFonts w:ascii="Calibri" w:eastAsia="Calibri" w:hAnsi="Calibri" w:cs="Calibri"/>
          <w:sz w:val="22"/>
          <w:szCs w:val="22"/>
        </w:rPr>
        <w:t xml:space="preserve"> para facilitar esse processo</w:t>
      </w:r>
      <w:r w:rsidRPr="20572457">
        <w:rPr>
          <w:rFonts w:ascii="Calibri" w:eastAsia="Calibri" w:hAnsi="Calibri" w:cs="Calibri"/>
          <w:sz w:val="22"/>
          <w:szCs w:val="22"/>
        </w:rPr>
        <w:t xml:space="preserve">, seguindo </w:t>
      </w:r>
      <w:r w:rsidR="7D00D5FB" w:rsidRPr="20572457">
        <w:rPr>
          <w:rFonts w:ascii="Calibri" w:eastAsia="Calibri" w:hAnsi="Calibri" w:cs="Calibri"/>
          <w:sz w:val="22"/>
          <w:szCs w:val="22"/>
        </w:rPr>
        <w:t>as necessidades e possibilidades de cada uma</w:t>
      </w:r>
      <w:r w:rsidR="71528280" w:rsidRPr="20572457">
        <w:rPr>
          <w:rFonts w:ascii="Calibri" w:eastAsia="Calibri" w:hAnsi="Calibri" w:cs="Calibri"/>
          <w:sz w:val="22"/>
          <w:szCs w:val="22"/>
        </w:rPr>
        <w:t>. Veja as dicas:</w:t>
      </w:r>
    </w:p>
    <w:p w14:paraId="7D3B5D16" w14:textId="257D9CD2" w:rsidR="330C1C20" w:rsidRDefault="403723B9" w:rsidP="002E5A15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0572457">
        <w:rPr>
          <w:rFonts w:ascii="Calibri" w:eastAsia="Calibri" w:hAnsi="Calibri" w:cs="Calibri"/>
          <w:sz w:val="22"/>
          <w:szCs w:val="22"/>
        </w:rPr>
        <w:t>- Criar salas de apoio à amamentação, onde as mães possam extrair e armazenar o leite materno em condições adequadas de higiene e segurança.</w:t>
      </w:r>
    </w:p>
    <w:p w14:paraId="2991385D" w14:textId="666E8399" w:rsidR="330C1C20" w:rsidRDefault="403723B9" w:rsidP="002E5A15">
      <w:pPr>
        <w:pStyle w:val="Normal1"/>
        <w:jc w:val="both"/>
      </w:pPr>
      <w:r w:rsidRPr="20572457">
        <w:rPr>
          <w:rFonts w:ascii="Calibri" w:eastAsia="Calibri" w:hAnsi="Calibri" w:cs="Calibri"/>
          <w:sz w:val="22"/>
          <w:szCs w:val="22"/>
        </w:rPr>
        <w:t>- Respeitar os intervalos previstos em lei para a amamentação ou ordenha, que são de 30 minutos cada, duas vezes por dia, até o bebê completar seis meses.</w:t>
      </w:r>
    </w:p>
    <w:p w14:paraId="55001743" w14:textId="3FC62ACF" w:rsidR="330C1C20" w:rsidRDefault="403723B9" w:rsidP="002E5A15">
      <w:pPr>
        <w:pStyle w:val="Normal1"/>
        <w:jc w:val="both"/>
      </w:pPr>
      <w:r w:rsidRPr="20572457">
        <w:rPr>
          <w:rFonts w:ascii="Calibri" w:eastAsia="Calibri" w:hAnsi="Calibri" w:cs="Calibri"/>
          <w:sz w:val="22"/>
          <w:szCs w:val="22"/>
        </w:rPr>
        <w:t>- Flexibilizar a jornada de trabalho, permitindo horários alternativos, home office ou redução da carga horária.</w:t>
      </w:r>
    </w:p>
    <w:p w14:paraId="671FAD5E" w14:textId="2D205702" w:rsidR="330C1C20" w:rsidRDefault="403723B9" w:rsidP="002E5A15">
      <w:pPr>
        <w:pStyle w:val="Normal1"/>
        <w:jc w:val="both"/>
      </w:pPr>
      <w:r w:rsidRPr="20572457">
        <w:rPr>
          <w:rFonts w:ascii="Calibri" w:eastAsia="Calibri" w:hAnsi="Calibri" w:cs="Calibri"/>
          <w:sz w:val="22"/>
          <w:szCs w:val="22"/>
        </w:rPr>
        <w:t>- Promover campanhas de conscientização sobre os benefícios da amamentação para a saúde da mãe e do bebê, bem como para a produtividade e o clima organizacional.</w:t>
      </w:r>
    </w:p>
    <w:p w14:paraId="17AC407B" w14:textId="7468A3E5" w:rsidR="330C1C20" w:rsidRDefault="403723B9" w:rsidP="002E5A15">
      <w:pPr>
        <w:pStyle w:val="Normal1"/>
        <w:jc w:val="both"/>
      </w:pPr>
      <w:r w:rsidRPr="20572457">
        <w:rPr>
          <w:rFonts w:ascii="Calibri" w:eastAsia="Calibri" w:hAnsi="Calibri" w:cs="Calibri"/>
          <w:sz w:val="22"/>
          <w:szCs w:val="22"/>
        </w:rPr>
        <w:t>- Capacitar os gestores e os colegas de trabalho para que apoiem e respeitem as mães que amamentam.</w:t>
      </w:r>
    </w:p>
    <w:p w14:paraId="3FD5E103" w14:textId="2B24CF6D" w:rsidR="330C1C20" w:rsidRDefault="403723B9" w:rsidP="20572457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20572457">
        <w:rPr>
          <w:rFonts w:ascii="Calibri" w:eastAsia="Calibri" w:hAnsi="Calibri" w:cs="Calibri"/>
          <w:sz w:val="22"/>
          <w:szCs w:val="22"/>
        </w:rPr>
        <w:t xml:space="preserve">"A amamentação é um direito humano, que deve ser garantido e protegido em todos os espaços. As empresas têm um papel fundamental nesse sentido, pois podem facilitar a continuidade da amamentação após a licença-maternidade. As empresas que apoiam a amamentação estão investindo não só na saúde e no bem-estar das suas funcionárias e dos seus filhos, mas também no seu próprio sucesso", conclui </w:t>
      </w:r>
      <w:r w:rsidR="7EADE9D8" w:rsidRPr="20572457">
        <w:rPr>
          <w:rFonts w:ascii="Calibri" w:eastAsia="Calibri" w:hAnsi="Calibri" w:cs="Calibri"/>
          <w:sz w:val="22"/>
          <w:szCs w:val="22"/>
        </w:rPr>
        <w:t>a profissional</w:t>
      </w:r>
      <w:r w:rsidRPr="20572457">
        <w:rPr>
          <w:rFonts w:ascii="Calibri" w:eastAsia="Calibri" w:hAnsi="Calibri" w:cs="Calibri"/>
          <w:sz w:val="22"/>
          <w:szCs w:val="22"/>
        </w:rPr>
        <w:t>.</w:t>
      </w:r>
    </w:p>
    <w:p w14:paraId="252EC04A" w14:textId="159F9A24" w:rsidR="0D309C55" w:rsidRDefault="7C006D0D" w:rsidP="002E5A15">
      <w:pPr>
        <w:pStyle w:val="Normal1"/>
        <w:spacing w:before="200" w:after="20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0572457">
        <w:rPr>
          <w:rFonts w:ascii="Calibri" w:eastAsia="Calibri" w:hAnsi="Calibri" w:cs="Calibri"/>
          <w:sz w:val="22"/>
          <w:szCs w:val="22"/>
        </w:rPr>
        <w:t xml:space="preserve"> </w:t>
      </w:r>
      <w:r w:rsidR="0D309C55" w:rsidRPr="2057245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Programa Boa Hora </w:t>
      </w:r>
    </w:p>
    <w:p w14:paraId="34C0E861" w14:textId="53274D4C" w:rsidR="0D309C55" w:rsidRDefault="0D309C55" w:rsidP="20572457">
      <w:pPr>
        <w:spacing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0572457">
        <w:rPr>
          <w:rFonts w:ascii="Calibri" w:eastAsia="Calibri" w:hAnsi="Calibri" w:cs="Calibri"/>
          <w:color w:val="000000" w:themeColor="text1"/>
          <w:sz w:val="22"/>
          <w:szCs w:val="22"/>
        </w:rPr>
        <w:t>A continuidade do aleitamento materno após o término da licença-maternidade é um dos grandes desafios da mulher no retorno ao mercado de trabalho. Diante de todos os benefícios, a perenidade desse processo requer preparação e planejamento por parte da mãe e profissional, suporte de sua rede de apoio e da sociedade como um todo, para que haja possibilidades para a extração do leite durante o tempo longe do filho.</w:t>
      </w:r>
    </w:p>
    <w:p w14:paraId="73A6AC51" w14:textId="77777777" w:rsidR="00A55FF7" w:rsidRDefault="00A55FF7" w:rsidP="20572457">
      <w:pPr>
        <w:spacing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214F2808" w14:textId="6D5702A7" w:rsidR="0D309C55" w:rsidRDefault="0D309C55" w:rsidP="20572457">
      <w:pPr>
        <w:spacing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0572457">
        <w:rPr>
          <w:rFonts w:ascii="Calibri" w:eastAsia="Calibri" w:hAnsi="Calibri" w:cs="Calibri"/>
          <w:color w:val="000000" w:themeColor="text1"/>
          <w:sz w:val="22"/>
          <w:szCs w:val="22"/>
        </w:rPr>
        <w:t>Reconhecendo essa importância, a Omint desenvolveu o Programa Boa Hora, que disponibiliza enfermeiras obstetras para acolher as dúvidas das suas clientes, a fim de auxiliá-las durante a gestação, pós-parto e primeiros dias do bebê. Esse período muito especial é envolvido por dúvidas e desafios. Por isso, o objetivo é proporcionar acolhimento personalizado às mães e orientá-las em temas como alimentação, sintomas do trabalho de parto, atividade física, cuidados com o recém-nascido, tipos de parto e sobre a importância da amamentação e retorno ao trabalho, apoiando a mulher que não deseja interromper a amamentação na retomada da carreira.</w:t>
      </w:r>
    </w:p>
    <w:p w14:paraId="073E1EA5" w14:textId="0C8BB775" w:rsidR="20572457" w:rsidRDefault="20572457" w:rsidP="20572457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</w:p>
    <w:sectPr w:rsidR="20572457">
      <w:headerReference w:type="default" r:id="rId11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1E64B" w14:textId="77777777" w:rsidR="00FC7C31" w:rsidRDefault="00FC7C31">
      <w:r>
        <w:separator/>
      </w:r>
    </w:p>
  </w:endnote>
  <w:endnote w:type="continuationSeparator" w:id="0">
    <w:p w14:paraId="021EA821" w14:textId="77777777" w:rsidR="00FC7C31" w:rsidRDefault="00FC7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ADBD30" w14:textId="77777777" w:rsidR="00FC7C31" w:rsidRDefault="00FC7C31">
      <w:r>
        <w:separator/>
      </w:r>
    </w:p>
  </w:footnote>
  <w:footnote w:type="continuationSeparator" w:id="0">
    <w:p w14:paraId="0A2539CD" w14:textId="77777777" w:rsidR="00FC7C31" w:rsidRDefault="00FC7C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2" w14:textId="77777777" w:rsidR="00651F7F" w:rsidRDefault="00B80154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5DE7427B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C0707"/>
    <w:multiLevelType w:val="hybridMultilevel"/>
    <w:tmpl w:val="F16AF720"/>
    <w:lvl w:ilvl="0" w:tplc="4AEE192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A8078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0860C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5403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F9A83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F58C7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1852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6A23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6D043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153D7"/>
    <w:multiLevelType w:val="hybridMultilevel"/>
    <w:tmpl w:val="A6A806CA"/>
    <w:lvl w:ilvl="0" w:tplc="D6EA70C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DF034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2E6D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7CE1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1256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D0CD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E490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8863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B82F9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7824F7"/>
    <w:multiLevelType w:val="hybridMultilevel"/>
    <w:tmpl w:val="369EAD48"/>
    <w:lvl w:ilvl="0" w:tplc="3C5C1A9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F420D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6C2A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A243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86EE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2400B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C6B6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7E51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3442C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8657119">
    <w:abstractNumId w:val="0"/>
  </w:num>
  <w:num w:numId="2" w16cid:durableId="599801979">
    <w:abstractNumId w:val="2"/>
  </w:num>
  <w:num w:numId="3" w16cid:durableId="5502675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trackRevision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F6B"/>
    <w:rsid w:val="0002643C"/>
    <w:rsid w:val="00081570"/>
    <w:rsid w:val="000B7C8C"/>
    <w:rsid w:val="001A6B69"/>
    <w:rsid w:val="001B5E73"/>
    <w:rsid w:val="001C7E82"/>
    <w:rsid w:val="00291A93"/>
    <w:rsid w:val="002963A7"/>
    <w:rsid w:val="002E5A15"/>
    <w:rsid w:val="003427FE"/>
    <w:rsid w:val="00361308"/>
    <w:rsid w:val="003A72A6"/>
    <w:rsid w:val="00450E99"/>
    <w:rsid w:val="004528DC"/>
    <w:rsid w:val="00475A14"/>
    <w:rsid w:val="004E5326"/>
    <w:rsid w:val="00546909"/>
    <w:rsid w:val="005870AF"/>
    <w:rsid w:val="005D1BE9"/>
    <w:rsid w:val="00631FD0"/>
    <w:rsid w:val="00640C80"/>
    <w:rsid w:val="00651F7F"/>
    <w:rsid w:val="006B1B0A"/>
    <w:rsid w:val="006B5FCD"/>
    <w:rsid w:val="006F0C5C"/>
    <w:rsid w:val="00762BF4"/>
    <w:rsid w:val="00782D9A"/>
    <w:rsid w:val="00863A18"/>
    <w:rsid w:val="00864420"/>
    <w:rsid w:val="008D585C"/>
    <w:rsid w:val="008E2B46"/>
    <w:rsid w:val="00926743"/>
    <w:rsid w:val="009C2AA6"/>
    <w:rsid w:val="009D3E21"/>
    <w:rsid w:val="009D6A4A"/>
    <w:rsid w:val="00A55FF7"/>
    <w:rsid w:val="00AF2BDE"/>
    <w:rsid w:val="00B00D97"/>
    <w:rsid w:val="00B77C31"/>
    <w:rsid w:val="00B80154"/>
    <w:rsid w:val="00B90AA1"/>
    <w:rsid w:val="00BD010A"/>
    <w:rsid w:val="00BE1ED4"/>
    <w:rsid w:val="00C25AF0"/>
    <w:rsid w:val="00C611D3"/>
    <w:rsid w:val="00C62C1F"/>
    <w:rsid w:val="00CE3770"/>
    <w:rsid w:val="00D124F4"/>
    <w:rsid w:val="00D80568"/>
    <w:rsid w:val="00D82684"/>
    <w:rsid w:val="00DC6F6B"/>
    <w:rsid w:val="00DE1622"/>
    <w:rsid w:val="00E75A9D"/>
    <w:rsid w:val="00F041E0"/>
    <w:rsid w:val="00F121E6"/>
    <w:rsid w:val="00FB7543"/>
    <w:rsid w:val="00FC7C31"/>
    <w:rsid w:val="00FD2C17"/>
    <w:rsid w:val="00FF0CE5"/>
    <w:rsid w:val="010E5AA8"/>
    <w:rsid w:val="011B5512"/>
    <w:rsid w:val="0159047F"/>
    <w:rsid w:val="01B72ACE"/>
    <w:rsid w:val="0203BE0C"/>
    <w:rsid w:val="0206F70D"/>
    <w:rsid w:val="02221481"/>
    <w:rsid w:val="02C38B92"/>
    <w:rsid w:val="02D49B11"/>
    <w:rsid w:val="03294A47"/>
    <w:rsid w:val="0335C3EA"/>
    <w:rsid w:val="03C20519"/>
    <w:rsid w:val="03D7DA74"/>
    <w:rsid w:val="040ADE53"/>
    <w:rsid w:val="0420B3A6"/>
    <w:rsid w:val="05095466"/>
    <w:rsid w:val="05FB2C54"/>
    <w:rsid w:val="0606A579"/>
    <w:rsid w:val="064C46E8"/>
    <w:rsid w:val="06F2BF03"/>
    <w:rsid w:val="06FA3BC9"/>
    <w:rsid w:val="07A80C34"/>
    <w:rsid w:val="07F55532"/>
    <w:rsid w:val="084365C9"/>
    <w:rsid w:val="0899438B"/>
    <w:rsid w:val="08DE73F1"/>
    <w:rsid w:val="0936ED2D"/>
    <w:rsid w:val="09BC1153"/>
    <w:rsid w:val="09D9CBA5"/>
    <w:rsid w:val="0A1BA593"/>
    <w:rsid w:val="0A76FF9E"/>
    <w:rsid w:val="0AEE791D"/>
    <w:rsid w:val="0B19FBFB"/>
    <w:rsid w:val="0B25228E"/>
    <w:rsid w:val="0B9889BC"/>
    <w:rsid w:val="0BDC55BE"/>
    <w:rsid w:val="0BEB75AA"/>
    <w:rsid w:val="0BEBC427"/>
    <w:rsid w:val="0C1749C1"/>
    <w:rsid w:val="0CEB8B70"/>
    <w:rsid w:val="0D309C55"/>
    <w:rsid w:val="0D465222"/>
    <w:rsid w:val="0D6CB4AE"/>
    <w:rsid w:val="0D6E6436"/>
    <w:rsid w:val="0D87460B"/>
    <w:rsid w:val="0DCB1EF0"/>
    <w:rsid w:val="0E275A85"/>
    <w:rsid w:val="0E9D507E"/>
    <w:rsid w:val="0F1958D2"/>
    <w:rsid w:val="0F1ECE2B"/>
    <w:rsid w:val="0F66EF51"/>
    <w:rsid w:val="0FC26C4A"/>
    <w:rsid w:val="1040C322"/>
    <w:rsid w:val="105D93FF"/>
    <w:rsid w:val="106E4D86"/>
    <w:rsid w:val="1098ADAE"/>
    <w:rsid w:val="109FC1E9"/>
    <w:rsid w:val="10A45570"/>
    <w:rsid w:val="10B5AD33"/>
    <w:rsid w:val="10CC3B91"/>
    <w:rsid w:val="10CD35A8"/>
    <w:rsid w:val="1102BFB2"/>
    <w:rsid w:val="113B7C0B"/>
    <w:rsid w:val="11F7A0AF"/>
    <w:rsid w:val="122E100E"/>
    <w:rsid w:val="128AAA08"/>
    <w:rsid w:val="12ED7F10"/>
    <w:rsid w:val="1363AE50"/>
    <w:rsid w:val="1377FEA2"/>
    <w:rsid w:val="137AC643"/>
    <w:rsid w:val="13861870"/>
    <w:rsid w:val="13CF9211"/>
    <w:rsid w:val="13DDA5BA"/>
    <w:rsid w:val="13E59340"/>
    <w:rsid w:val="147E678D"/>
    <w:rsid w:val="14AB995D"/>
    <w:rsid w:val="14C9D478"/>
    <w:rsid w:val="1544D7A1"/>
    <w:rsid w:val="1547A747"/>
    <w:rsid w:val="158A9FDC"/>
    <w:rsid w:val="15A3790D"/>
    <w:rsid w:val="15B3097D"/>
    <w:rsid w:val="1601F406"/>
    <w:rsid w:val="16092F7E"/>
    <w:rsid w:val="16193DA4"/>
    <w:rsid w:val="162D48CB"/>
    <w:rsid w:val="165BCB66"/>
    <w:rsid w:val="166850CD"/>
    <w:rsid w:val="16BD6019"/>
    <w:rsid w:val="16FAE83D"/>
    <w:rsid w:val="171992F4"/>
    <w:rsid w:val="17D22542"/>
    <w:rsid w:val="180E1725"/>
    <w:rsid w:val="182697DA"/>
    <w:rsid w:val="1847D7B9"/>
    <w:rsid w:val="189AD547"/>
    <w:rsid w:val="18B90463"/>
    <w:rsid w:val="18BF2B81"/>
    <w:rsid w:val="18C8D089"/>
    <w:rsid w:val="18E34D65"/>
    <w:rsid w:val="190CA3A2"/>
    <w:rsid w:val="19871C16"/>
    <w:rsid w:val="19983CD2"/>
    <w:rsid w:val="19A80E3A"/>
    <w:rsid w:val="19D7BCF0"/>
    <w:rsid w:val="19DED879"/>
    <w:rsid w:val="1AF60667"/>
    <w:rsid w:val="1B77295F"/>
    <w:rsid w:val="1B7770D7"/>
    <w:rsid w:val="1BFE21D1"/>
    <w:rsid w:val="1C0B66C7"/>
    <w:rsid w:val="1C887F28"/>
    <w:rsid w:val="1D11EDE5"/>
    <w:rsid w:val="1D7A3C64"/>
    <w:rsid w:val="1D8C7586"/>
    <w:rsid w:val="1E72B87C"/>
    <w:rsid w:val="1EADBE46"/>
    <w:rsid w:val="1EB0771C"/>
    <w:rsid w:val="1EC5B1A7"/>
    <w:rsid w:val="1F0FC4DC"/>
    <w:rsid w:val="1F1DFF2C"/>
    <w:rsid w:val="1F2845E7"/>
    <w:rsid w:val="1F350C51"/>
    <w:rsid w:val="1F62BCC9"/>
    <w:rsid w:val="1FD5BA50"/>
    <w:rsid w:val="1FDEEACA"/>
    <w:rsid w:val="1FE6655D"/>
    <w:rsid w:val="1FF9436F"/>
    <w:rsid w:val="202C86BA"/>
    <w:rsid w:val="203B3A6E"/>
    <w:rsid w:val="20572457"/>
    <w:rsid w:val="2082E883"/>
    <w:rsid w:val="215CFDDF"/>
    <w:rsid w:val="219AE0DF"/>
    <w:rsid w:val="21B50046"/>
    <w:rsid w:val="21C70B1C"/>
    <w:rsid w:val="224E7901"/>
    <w:rsid w:val="225F8506"/>
    <w:rsid w:val="229A5D8B"/>
    <w:rsid w:val="22BD741B"/>
    <w:rsid w:val="2353A99C"/>
    <w:rsid w:val="23714466"/>
    <w:rsid w:val="23D1FE9A"/>
    <w:rsid w:val="23FBB70A"/>
    <w:rsid w:val="243C9E33"/>
    <w:rsid w:val="246CC38D"/>
    <w:rsid w:val="24FFF7DD"/>
    <w:rsid w:val="250CE529"/>
    <w:rsid w:val="251AEDD2"/>
    <w:rsid w:val="2597876B"/>
    <w:rsid w:val="25B6E1CD"/>
    <w:rsid w:val="25C46E7F"/>
    <w:rsid w:val="2646E9DA"/>
    <w:rsid w:val="26A195FB"/>
    <w:rsid w:val="26EE0578"/>
    <w:rsid w:val="273357CC"/>
    <w:rsid w:val="2777F958"/>
    <w:rsid w:val="27A94A74"/>
    <w:rsid w:val="27AE7792"/>
    <w:rsid w:val="27E4DD8E"/>
    <w:rsid w:val="288345A3"/>
    <w:rsid w:val="289B7BEF"/>
    <w:rsid w:val="28FC5044"/>
    <w:rsid w:val="295D1661"/>
    <w:rsid w:val="2A0AB566"/>
    <w:rsid w:val="2A5CE4E5"/>
    <w:rsid w:val="2AE3B233"/>
    <w:rsid w:val="2B3BF616"/>
    <w:rsid w:val="2B54A2CB"/>
    <w:rsid w:val="2B8EC92C"/>
    <w:rsid w:val="2B907750"/>
    <w:rsid w:val="2C36B803"/>
    <w:rsid w:val="2C413FD1"/>
    <w:rsid w:val="2CD50239"/>
    <w:rsid w:val="2CDD457A"/>
    <w:rsid w:val="2D06A9C6"/>
    <w:rsid w:val="2D313944"/>
    <w:rsid w:val="2D4E54ED"/>
    <w:rsid w:val="2D8D95A1"/>
    <w:rsid w:val="2E0AD868"/>
    <w:rsid w:val="2E1BF18D"/>
    <w:rsid w:val="2F17C58E"/>
    <w:rsid w:val="2F6295D1"/>
    <w:rsid w:val="2FF63EDC"/>
    <w:rsid w:val="302B1D83"/>
    <w:rsid w:val="3089F9C8"/>
    <w:rsid w:val="30B8D52C"/>
    <w:rsid w:val="30ECD239"/>
    <w:rsid w:val="30F0F066"/>
    <w:rsid w:val="3101F8DE"/>
    <w:rsid w:val="31C16007"/>
    <w:rsid w:val="32604681"/>
    <w:rsid w:val="32655262"/>
    <w:rsid w:val="3294BF32"/>
    <w:rsid w:val="330C1C20"/>
    <w:rsid w:val="331D964E"/>
    <w:rsid w:val="33335EA1"/>
    <w:rsid w:val="3393FBB8"/>
    <w:rsid w:val="33C19A8A"/>
    <w:rsid w:val="3468AEAA"/>
    <w:rsid w:val="34851927"/>
    <w:rsid w:val="34CF2F02"/>
    <w:rsid w:val="3505573F"/>
    <w:rsid w:val="350F764A"/>
    <w:rsid w:val="35250FEB"/>
    <w:rsid w:val="35D2B860"/>
    <w:rsid w:val="35D56A01"/>
    <w:rsid w:val="361DEFA4"/>
    <w:rsid w:val="362D06E8"/>
    <w:rsid w:val="366AFF63"/>
    <w:rsid w:val="367164E0"/>
    <w:rsid w:val="373E0D88"/>
    <w:rsid w:val="37763F86"/>
    <w:rsid w:val="37EE32FE"/>
    <w:rsid w:val="37F4313A"/>
    <w:rsid w:val="38BBF02F"/>
    <w:rsid w:val="38FBCFEC"/>
    <w:rsid w:val="39AE78E5"/>
    <w:rsid w:val="39BFE68D"/>
    <w:rsid w:val="39D966D4"/>
    <w:rsid w:val="39DBD9BA"/>
    <w:rsid w:val="39F5799B"/>
    <w:rsid w:val="3A17B3B1"/>
    <w:rsid w:val="3A2D5C60"/>
    <w:rsid w:val="3AC3D5E4"/>
    <w:rsid w:val="3AD80530"/>
    <w:rsid w:val="3AFB5F2A"/>
    <w:rsid w:val="3B9C9E17"/>
    <w:rsid w:val="3BA4E2FB"/>
    <w:rsid w:val="3BC81893"/>
    <w:rsid w:val="3BF390F1"/>
    <w:rsid w:val="3D7638F5"/>
    <w:rsid w:val="3E5AC79E"/>
    <w:rsid w:val="3F5E0483"/>
    <w:rsid w:val="4028A052"/>
    <w:rsid w:val="4028E502"/>
    <w:rsid w:val="403723B9"/>
    <w:rsid w:val="408A4DCC"/>
    <w:rsid w:val="408BE2CB"/>
    <w:rsid w:val="40AFB64A"/>
    <w:rsid w:val="40BA6972"/>
    <w:rsid w:val="40E33D5B"/>
    <w:rsid w:val="41542394"/>
    <w:rsid w:val="41C4B563"/>
    <w:rsid w:val="41FC522C"/>
    <w:rsid w:val="42022373"/>
    <w:rsid w:val="42056F54"/>
    <w:rsid w:val="4249AA18"/>
    <w:rsid w:val="4374913F"/>
    <w:rsid w:val="438E879F"/>
    <w:rsid w:val="43C4B58B"/>
    <w:rsid w:val="443AAE93"/>
    <w:rsid w:val="44C15E02"/>
    <w:rsid w:val="44D6099C"/>
    <w:rsid w:val="44F4858B"/>
    <w:rsid w:val="45A1C6AB"/>
    <w:rsid w:val="45AE3C0A"/>
    <w:rsid w:val="471359D4"/>
    <w:rsid w:val="478F7993"/>
    <w:rsid w:val="489AAD36"/>
    <w:rsid w:val="4945AACE"/>
    <w:rsid w:val="49481AE4"/>
    <w:rsid w:val="4950B8D0"/>
    <w:rsid w:val="495E8F79"/>
    <w:rsid w:val="49CC0C5B"/>
    <w:rsid w:val="4A80C6CA"/>
    <w:rsid w:val="4B012511"/>
    <w:rsid w:val="4B191E2D"/>
    <w:rsid w:val="4B287FEA"/>
    <w:rsid w:val="4B383A2D"/>
    <w:rsid w:val="4B9D504F"/>
    <w:rsid w:val="4C3C5693"/>
    <w:rsid w:val="4C7E0911"/>
    <w:rsid w:val="4C965DD3"/>
    <w:rsid w:val="4CD6E94B"/>
    <w:rsid w:val="4CDC9A74"/>
    <w:rsid w:val="4D803041"/>
    <w:rsid w:val="4DACF56F"/>
    <w:rsid w:val="4E593B30"/>
    <w:rsid w:val="4E86D2FB"/>
    <w:rsid w:val="4EEC8682"/>
    <w:rsid w:val="4EF66B5D"/>
    <w:rsid w:val="4F63DC41"/>
    <w:rsid w:val="4FA7D380"/>
    <w:rsid w:val="50C85927"/>
    <w:rsid w:val="50CC15DB"/>
    <w:rsid w:val="513F085D"/>
    <w:rsid w:val="51B55D84"/>
    <w:rsid w:val="51FA0AC4"/>
    <w:rsid w:val="52454D41"/>
    <w:rsid w:val="527A77C8"/>
    <w:rsid w:val="5323CDE8"/>
    <w:rsid w:val="53355367"/>
    <w:rsid w:val="53512DE5"/>
    <w:rsid w:val="535F4E17"/>
    <w:rsid w:val="5384A481"/>
    <w:rsid w:val="53A4AB69"/>
    <w:rsid w:val="53FFF9E9"/>
    <w:rsid w:val="547AF8E8"/>
    <w:rsid w:val="54FE2CD7"/>
    <w:rsid w:val="55078227"/>
    <w:rsid w:val="552F40F3"/>
    <w:rsid w:val="555B2166"/>
    <w:rsid w:val="55B13DF1"/>
    <w:rsid w:val="55D5042D"/>
    <w:rsid w:val="55F1A80C"/>
    <w:rsid w:val="5624EB57"/>
    <w:rsid w:val="565C3BD7"/>
    <w:rsid w:val="56A8E075"/>
    <w:rsid w:val="56A9B0BE"/>
    <w:rsid w:val="56B9C4B5"/>
    <w:rsid w:val="57C0BBB8"/>
    <w:rsid w:val="57C36B9B"/>
    <w:rsid w:val="581B0F32"/>
    <w:rsid w:val="5892C228"/>
    <w:rsid w:val="589BDDA3"/>
    <w:rsid w:val="58BA42AF"/>
    <w:rsid w:val="58CF5CFA"/>
    <w:rsid w:val="5930F1E5"/>
    <w:rsid w:val="594FC921"/>
    <w:rsid w:val="59D7790A"/>
    <w:rsid w:val="5A1ADFA1"/>
    <w:rsid w:val="5AC9BFF8"/>
    <w:rsid w:val="5ADAE9C7"/>
    <w:rsid w:val="5BBB7997"/>
    <w:rsid w:val="5C6B2DF0"/>
    <w:rsid w:val="5D270B68"/>
    <w:rsid w:val="5D66334B"/>
    <w:rsid w:val="5DF4E957"/>
    <w:rsid w:val="5DF73D75"/>
    <w:rsid w:val="5E81A596"/>
    <w:rsid w:val="5E9FF038"/>
    <w:rsid w:val="5EE5598B"/>
    <w:rsid w:val="5F3E0D34"/>
    <w:rsid w:val="5F8C2631"/>
    <w:rsid w:val="5F997934"/>
    <w:rsid w:val="600569EF"/>
    <w:rsid w:val="6071F39A"/>
    <w:rsid w:val="60850878"/>
    <w:rsid w:val="608B1BF7"/>
    <w:rsid w:val="60F4DDDC"/>
    <w:rsid w:val="6157FCA8"/>
    <w:rsid w:val="620DC3FB"/>
    <w:rsid w:val="62118830"/>
    <w:rsid w:val="625E8D46"/>
    <w:rsid w:val="626124F5"/>
    <w:rsid w:val="6262F168"/>
    <w:rsid w:val="6294C3C7"/>
    <w:rsid w:val="629E7EA9"/>
    <w:rsid w:val="63220100"/>
    <w:rsid w:val="63394078"/>
    <w:rsid w:val="63D12D3C"/>
    <w:rsid w:val="6411BE7F"/>
    <w:rsid w:val="641D6AB3"/>
    <w:rsid w:val="64575C8F"/>
    <w:rsid w:val="646A060D"/>
    <w:rsid w:val="648AAA9F"/>
    <w:rsid w:val="655E8D1A"/>
    <w:rsid w:val="656BB85B"/>
    <w:rsid w:val="6580E014"/>
    <w:rsid w:val="65BA2642"/>
    <w:rsid w:val="65BEFC65"/>
    <w:rsid w:val="65EEA379"/>
    <w:rsid w:val="664E2FA5"/>
    <w:rsid w:val="6670E13A"/>
    <w:rsid w:val="66BA92EE"/>
    <w:rsid w:val="66F7CFDB"/>
    <w:rsid w:val="66FA5D7B"/>
    <w:rsid w:val="676F5666"/>
    <w:rsid w:val="67E7B027"/>
    <w:rsid w:val="682B0A57"/>
    <w:rsid w:val="682CE535"/>
    <w:rsid w:val="684BAB80"/>
    <w:rsid w:val="684CA157"/>
    <w:rsid w:val="692C3E3D"/>
    <w:rsid w:val="692FE149"/>
    <w:rsid w:val="6994A819"/>
    <w:rsid w:val="69982F2F"/>
    <w:rsid w:val="69F7600E"/>
    <w:rsid w:val="6A00B750"/>
    <w:rsid w:val="6A34988B"/>
    <w:rsid w:val="6A59942A"/>
    <w:rsid w:val="6A7854E3"/>
    <w:rsid w:val="6AE13FF4"/>
    <w:rsid w:val="6B44525D"/>
    <w:rsid w:val="6BB15DDE"/>
    <w:rsid w:val="6C561463"/>
    <w:rsid w:val="6C8F40D7"/>
    <w:rsid w:val="6CB4C609"/>
    <w:rsid w:val="6CBB214A"/>
    <w:rsid w:val="6CEF174B"/>
    <w:rsid w:val="6CF1DE08"/>
    <w:rsid w:val="6D20B93A"/>
    <w:rsid w:val="6D586428"/>
    <w:rsid w:val="6DD2C915"/>
    <w:rsid w:val="6DE64569"/>
    <w:rsid w:val="6F1C9E65"/>
    <w:rsid w:val="6F7ABA41"/>
    <w:rsid w:val="6FB804A2"/>
    <w:rsid w:val="6FD999AF"/>
    <w:rsid w:val="6FFBDD87"/>
    <w:rsid w:val="701505E4"/>
    <w:rsid w:val="70327754"/>
    <w:rsid w:val="711AB95F"/>
    <w:rsid w:val="71298586"/>
    <w:rsid w:val="71528280"/>
    <w:rsid w:val="71591D18"/>
    <w:rsid w:val="717FA91A"/>
    <w:rsid w:val="71B0D645"/>
    <w:rsid w:val="7233C868"/>
    <w:rsid w:val="7274A9A2"/>
    <w:rsid w:val="727F6D5E"/>
    <w:rsid w:val="729F6A60"/>
    <w:rsid w:val="72B2E635"/>
    <w:rsid w:val="72F60DF5"/>
    <w:rsid w:val="72FE825B"/>
    <w:rsid w:val="734C757F"/>
    <w:rsid w:val="736E9D92"/>
    <w:rsid w:val="73C7A5AC"/>
    <w:rsid w:val="73C8928B"/>
    <w:rsid w:val="73D0534B"/>
    <w:rsid w:val="73DB0462"/>
    <w:rsid w:val="73E1A1E8"/>
    <w:rsid w:val="73E2E0CE"/>
    <w:rsid w:val="73F7A774"/>
    <w:rsid w:val="749A52BC"/>
    <w:rsid w:val="74C2D4D5"/>
    <w:rsid w:val="75439178"/>
    <w:rsid w:val="7576D4C3"/>
    <w:rsid w:val="75FC8C24"/>
    <w:rsid w:val="76197905"/>
    <w:rsid w:val="7636231D"/>
    <w:rsid w:val="764282A2"/>
    <w:rsid w:val="7659C404"/>
    <w:rsid w:val="766EEBB2"/>
    <w:rsid w:val="7696991E"/>
    <w:rsid w:val="76BFE48D"/>
    <w:rsid w:val="77C70A70"/>
    <w:rsid w:val="77D6FCF9"/>
    <w:rsid w:val="77FE70AD"/>
    <w:rsid w:val="781F9283"/>
    <w:rsid w:val="788995F7"/>
    <w:rsid w:val="788C89FD"/>
    <w:rsid w:val="78AE7585"/>
    <w:rsid w:val="7937F16A"/>
    <w:rsid w:val="79D1D026"/>
    <w:rsid w:val="7ACC6247"/>
    <w:rsid w:val="7ADA9B61"/>
    <w:rsid w:val="7B5DD95F"/>
    <w:rsid w:val="7B6A4DDA"/>
    <w:rsid w:val="7BBB1486"/>
    <w:rsid w:val="7BBF9738"/>
    <w:rsid w:val="7BC6AC7E"/>
    <w:rsid w:val="7BE56FA7"/>
    <w:rsid w:val="7C006D0D"/>
    <w:rsid w:val="7C8934F1"/>
    <w:rsid w:val="7CE575AC"/>
    <w:rsid w:val="7D00D5FB"/>
    <w:rsid w:val="7D0C1902"/>
    <w:rsid w:val="7D3385E9"/>
    <w:rsid w:val="7D3924BC"/>
    <w:rsid w:val="7D41FC0D"/>
    <w:rsid w:val="7D81E6A8"/>
    <w:rsid w:val="7DA647FA"/>
    <w:rsid w:val="7E02E9B4"/>
    <w:rsid w:val="7E16CD05"/>
    <w:rsid w:val="7E413502"/>
    <w:rsid w:val="7E9A046F"/>
    <w:rsid w:val="7EADE9D8"/>
    <w:rsid w:val="7ECF564A"/>
    <w:rsid w:val="7ED4F51D"/>
    <w:rsid w:val="7F02F934"/>
    <w:rsid w:val="7F5F4EA3"/>
    <w:rsid w:val="7F915CDB"/>
    <w:rsid w:val="7FF0B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5C008"/>
  <w15:docId w15:val="{36A32B11-1611-42B7-996A-D439B09AE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qFormat/>
    <w:rPr>
      <w:lang w:eastAsia="en-US"/>
    </w:rPr>
  </w:style>
  <w:style w:type="table" w:customStyle="1" w:styleId="NormalTable1">
    <w:name w:val="Normal Table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2">
    <w:name w:val="Normal Table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1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Subttulo">
    <w:name w:val="Subtitle"/>
    <w:basedOn w:val="Normal1"/>
    <w:next w:val="Normal1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Subtitle0">
    <w:name w:val="Subtitle0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paraphrase">
    <w:name w:val="paraphrase"/>
    <w:basedOn w:val="Fontepargpadro"/>
    <w:rsid w:val="00291A93"/>
  </w:style>
  <w:style w:type="character" w:customStyle="1" w:styleId="added">
    <w:name w:val="added"/>
    <w:basedOn w:val="Fontepargpadro"/>
    <w:rsid w:val="00291A93"/>
  </w:style>
  <w:style w:type="character" w:customStyle="1" w:styleId="synonyms">
    <w:name w:val="synonyms"/>
    <w:basedOn w:val="Fontepargpadro"/>
    <w:rsid w:val="00291A93"/>
  </w:style>
  <w:style w:type="character" w:customStyle="1" w:styleId="normaltextrun">
    <w:name w:val="normaltextrun"/>
    <w:basedOn w:val="Fontepargpadro"/>
    <w:rsid w:val="006B1B0A"/>
  </w:style>
  <w:style w:type="character" w:customStyle="1" w:styleId="eop">
    <w:name w:val="eop"/>
    <w:basedOn w:val="Fontepargpadro"/>
    <w:rsid w:val="00450E99"/>
  </w:style>
  <w:style w:type="paragraph" w:customStyle="1" w:styleId="pf0">
    <w:name w:val="pf0"/>
    <w:basedOn w:val="Normal"/>
    <w:rsid w:val="00926743"/>
    <w:pPr>
      <w:spacing w:before="100" w:beforeAutospacing="1" w:after="100" w:afterAutospacing="1"/>
    </w:pPr>
  </w:style>
  <w:style w:type="character" w:customStyle="1" w:styleId="cf01">
    <w:name w:val="cf01"/>
    <w:basedOn w:val="Fontepargpadro"/>
    <w:rsid w:val="00926743"/>
    <w:rPr>
      <w:rFonts w:ascii="Segoe UI" w:hAnsi="Segoe UI" w:cs="Segoe UI" w:hint="default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6B5FCD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54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/kcH48NpOe8aH65Jx1G9UdEMMqg==">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9" ma:contentTypeDescription="Crie um novo documento." ma:contentTypeScope="" ma:versionID="a654b3ced8f37a96e2dc6d373749c5dd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9b45ec0c3c6d60731af7a356a13461c5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672851C-CAA3-497C-B5C5-B1F1720C6254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customXml/itemProps3.xml><?xml version="1.0" encoding="utf-8"?>
<ds:datastoreItem xmlns:ds="http://schemas.openxmlformats.org/officeDocument/2006/customXml" ds:itemID="{3AF33DCB-D3AA-41B2-BCC7-2C076D8994C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206EB7-554E-4BA6-B65D-E53F3A8ED80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892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Lidiana Dourado Guedes</cp:lastModifiedBy>
  <cp:revision>10</cp:revision>
  <dcterms:created xsi:type="dcterms:W3CDTF">2023-08-16T13:42:00Z</dcterms:created>
  <dcterms:modified xsi:type="dcterms:W3CDTF">2023-08-17T13:42:00Z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