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5B7574" w:rsidRDefault="005B7574" w14:paraId="00000001" w14:textId="77777777">
      <w:pPr>
        <w:spacing w:after="100" w:line="276" w:lineRule="auto"/>
        <w:jc w:val="center"/>
        <w:rPr>
          <w:rFonts w:ascii="Calibri" w:hAnsi="Calibri" w:eastAsia="Calibri" w:cs="Calibri"/>
          <w:b/>
          <w:sz w:val="22"/>
          <w:szCs w:val="22"/>
        </w:rPr>
      </w:pPr>
    </w:p>
    <w:p w:rsidR="005B7574" w:rsidRDefault="00EC5E7C" w14:paraId="00000002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hAnsi="Calibri" w:eastAsia="Calibri" w:cs="Calibri"/>
          <w:b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Omint promove encontro com lideranças da saúde no Rio de Janeiro</w:t>
      </w:r>
    </w:p>
    <w:p w:rsidR="005B7574" w:rsidRDefault="005B7574" w14:paraId="00000003" w14:textId="777777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hAnsi="Calibri" w:eastAsia="Calibri" w:cs="Calibri"/>
          <w:b/>
          <w:sz w:val="22"/>
          <w:szCs w:val="22"/>
        </w:rPr>
      </w:pPr>
    </w:p>
    <w:p w:rsidR="005B7574" w:rsidP="386E8C74" w:rsidRDefault="003F266C" w14:paraId="00000007" w14:textId="25AF51BB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Calibri" w:hAnsi="Calibri" w:eastAsia="Calibri" w:cs="Calibri"/>
          <w:i w:val="1"/>
          <w:iCs w:val="1"/>
          <w:sz w:val="22"/>
          <w:szCs w:val="22"/>
        </w:rPr>
      </w:pPr>
      <w:r w:rsidRPr="386E8C74" w:rsidR="00EC5E7C">
        <w:rPr>
          <w:rFonts w:ascii="Calibri" w:hAnsi="Calibri" w:eastAsia="Calibri" w:cs="Calibri"/>
          <w:i w:val="1"/>
          <w:iCs w:val="1"/>
          <w:sz w:val="22"/>
          <w:szCs w:val="22"/>
        </w:rPr>
        <w:t xml:space="preserve">Evento reforça presença da empresa no Estado e apresenta </w:t>
      </w:r>
      <w:r w:rsidRPr="386E8C74" w:rsidR="005650BE">
        <w:rPr>
          <w:rFonts w:ascii="Calibri" w:hAnsi="Calibri" w:eastAsia="Calibri" w:cs="Calibri"/>
          <w:i w:val="1"/>
          <w:iCs w:val="1"/>
          <w:sz w:val="22"/>
          <w:szCs w:val="22"/>
        </w:rPr>
        <w:t>novas soluções para o mercado</w:t>
      </w:r>
    </w:p>
    <w:p w:rsidR="003F266C" w:rsidP="386E8C74" w:rsidRDefault="003F266C" w14:paraId="0F366F67" w14:textId="316F16E3">
      <w:pPr>
        <w:pStyle w:val="Normal"/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jc w:val="center"/>
        <w:rPr>
          <w:rFonts w:ascii="Calibri" w:hAnsi="Calibri" w:eastAsia="Calibri" w:cs="Calibri"/>
          <w:i w:val="1"/>
          <w:iCs w:val="1"/>
          <w:sz w:val="20"/>
          <w:szCs w:val="20"/>
        </w:rPr>
      </w:pPr>
    </w:p>
    <w:p w:rsidR="005B7574" w:rsidRDefault="00EC5E7C" w14:paraId="00000008" w14:textId="5B3AE59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Rio de Janeiro, março de 2025</w:t>
      </w:r>
      <w:r>
        <w:rPr>
          <w:rFonts w:ascii="Calibri" w:hAnsi="Calibri" w:eastAsia="Calibri" w:cs="Calibri"/>
          <w:sz w:val="22"/>
          <w:szCs w:val="22"/>
        </w:rPr>
        <w:t xml:space="preserve"> – </w:t>
      </w:r>
      <w:r w:rsidRPr="005779AF" w:rsidR="005779AF">
        <w:rPr>
          <w:rFonts w:ascii="Calibri" w:hAnsi="Calibri" w:eastAsia="Calibri" w:cs="Calibri"/>
          <w:sz w:val="22"/>
          <w:szCs w:val="22"/>
        </w:rPr>
        <w:t>No dia 26 de março, a Omint reuniu importantes lideranças do setor de saúde em um evento exclusivo na unidade da empresa em Botafogo, no Rio de Janeiro. O coquetel teve como objetivo estreitar laços com diretores de hospitais, médicos e representantes de instituições parceiras</w:t>
      </w:r>
      <w:r w:rsidR="005779AF">
        <w:rPr>
          <w:rFonts w:ascii="Calibri" w:hAnsi="Calibri" w:eastAsia="Calibri" w:cs="Calibri"/>
          <w:sz w:val="22"/>
          <w:szCs w:val="22"/>
        </w:rPr>
        <w:t xml:space="preserve">. </w:t>
      </w:r>
    </w:p>
    <w:p w:rsidR="005B7574" w:rsidRDefault="005779AF" w14:paraId="00000009" w14:textId="7796597B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5779AF">
        <w:rPr>
          <w:rFonts w:ascii="Calibri" w:hAnsi="Calibri" w:eastAsia="Calibri" w:cs="Calibri"/>
          <w:sz w:val="22"/>
          <w:szCs w:val="22"/>
        </w:rPr>
        <w:t xml:space="preserve">A Omint tem a classe médica carioca como grande aliada e vem ganhando cada vez mais espaço no mercado local. "Acreditamos que a parceria com os médicos é fundamental para oferecer um atendimento de qualidade aos nossos clientes", afirma o </w:t>
      </w:r>
      <w:r w:rsidR="00EF0566">
        <w:rPr>
          <w:rFonts w:ascii="Calibri" w:hAnsi="Calibri" w:eastAsia="Calibri" w:cs="Calibri"/>
          <w:sz w:val="22"/>
          <w:szCs w:val="22"/>
        </w:rPr>
        <w:t>d</w:t>
      </w:r>
      <w:r w:rsidRPr="005779AF">
        <w:rPr>
          <w:rFonts w:ascii="Calibri" w:hAnsi="Calibri" w:eastAsia="Calibri" w:cs="Calibri"/>
          <w:sz w:val="22"/>
          <w:szCs w:val="22"/>
        </w:rPr>
        <w:t xml:space="preserve">iretor </w:t>
      </w:r>
      <w:r>
        <w:rPr>
          <w:rFonts w:ascii="Calibri" w:hAnsi="Calibri" w:eastAsia="Calibri" w:cs="Calibri"/>
          <w:sz w:val="22"/>
          <w:szCs w:val="22"/>
        </w:rPr>
        <w:t>Médico da</w:t>
      </w:r>
      <w:r w:rsidRPr="005779AF">
        <w:rPr>
          <w:rFonts w:ascii="Calibri" w:hAnsi="Calibri" w:eastAsia="Calibri" w:cs="Calibri"/>
          <w:sz w:val="22"/>
          <w:szCs w:val="22"/>
        </w:rPr>
        <w:t xml:space="preserve"> Omint Saúde, Dr. Marcos Loreto. </w:t>
      </w:r>
    </w:p>
    <w:p w:rsidRPr="005779AF" w:rsidR="005779AF" w:rsidP="005779AF" w:rsidRDefault="005779AF" w14:paraId="24507BC6" w14:textId="320B19BC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5779AF">
        <w:rPr>
          <w:rFonts w:ascii="Calibri" w:hAnsi="Calibri" w:eastAsia="Calibri" w:cs="Calibri"/>
          <w:sz w:val="22"/>
          <w:szCs w:val="22"/>
        </w:rPr>
        <w:t>O Rio de Janeiro, um dos maiores centros médicos e de negócios do país, tem sido um terreno fértil para a Omint expandir suas operações. "Queremos mostrar aos nossos parceiros e à comunidade médica que a Omint está investindo em soluções inovadoras para atender às necessidades desse mercado dinâmico e de alta demanda", destaca Dr. Loreto</w:t>
      </w:r>
      <w:r w:rsidR="001972E7">
        <w:rPr>
          <w:rFonts w:ascii="Calibri" w:hAnsi="Calibri" w:eastAsia="Calibri" w:cs="Calibri"/>
          <w:sz w:val="22"/>
          <w:szCs w:val="22"/>
        </w:rPr>
        <w:t>.</w:t>
      </w:r>
    </w:p>
    <w:p w:rsidR="00E21BBC" w:rsidRDefault="00E21BBC" w14:paraId="2A288408" w14:textId="6BFDE0C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E21BBC">
        <w:rPr>
          <w:rFonts w:ascii="Calibri" w:hAnsi="Calibri" w:eastAsia="Calibri" w:cs="Calibri"/>
          <w:sz w:val="22"/>
          <w:szCs w:val="22"/>
        </w:rPr>
        <w:t xml:space="preserve">Entre os convidados, destacam-se Jamil </w:t>
      </w:r>
      <w:proofErr w:type="spellStart"/>
      <w:r w:rsidRPr="00E21BBC">
        <w:rPr>
          <w:rFonts w:ascii="Calibri" w:hAnsi="Calibri" w:eastAsia="Calibri" w:cs="Calibri"/>
          <w:sz w:val="22"/>
          <w:szCs w:val="22"/>
        </w:rPr>
        <w:t>Muanis</w:t>
      </w:r>
      <w:proofErr w:type="spellEnd"/>
      <w:r w:rsidRPr="00E21BBC">
        <w:rPr>
          <w:rFonts w:ascii="Calibri" w:hAnsi="Calibri" w:eastAsia="Calibri" w:cs="Calibri"/>
          <w:sz w:val="22"/>
          <w:szCs w:val="22"/>
        </w:rPr>
        <w:t xml:space="preserve">, vice-presidente comercial da Rede D'Or; Claudia Cohn, diretora de Negócios Nacionais da Alta Diagnóstico; Roberto Caldeira Cury, vice-presidente das unidades de atendimento da Dasa; Andrea Alves </w:t>
      </w:r>
      <w:proofErr w:type="spellStart"/>
      <w:r w:rsidRPr="00E21BBC">
        <w:rPr>
          <w:rFonts w:ascii="Calibri" w:hAnsi="Calibri" w:eastAsia="Calibri" w:cs="Calibri"/>
          <w:sz w:val="22"/>
          <w:szCs w:val="22"/>
        </w:rPr>
        <w:t>Kjekshus</w:t>
      </w:r>
      <w:proofErr w:type="spellEnd"/>
      <w:r w:rsidRPr="00E21BBC">
        <w:rPr>
          <w:rFonts w:ascii="Calibri" w:hAnsi="Calibri" w:eastAsia="Calibri" w:cs="Calibri"/>
          <w:sz w:val="22"/>
          <w:szCs w:val="22"/>
        </w:rPr>
        <w:t xml:space="preserve">, diretora comercial do Grupo Fleury; Carlos Alberto Chiesa, diretor-presidente da </w:t>
      </w:r>
      <w:proofErr w:type="spellStart"/>
      <w:r w:rsidRPr="00E21BBC">
        <w:rPr>
          <w:rFonts w:ascii="Calibri" w:hAnsi="Calibri" w:eastAsia="Calibri" w:cs="Calibri"/>
          <w:sz w:val="22"/>
          <w:szCs w:val="22"/>
        </w:rPr>
        <w:t>Placi</w:t>
      </w:r>
      <w:proofErr w:type="spellEnd"/>
      <w:r w:rsidRPr="00E21BBC">
        <w:rPr>
          <w:rFonts w:ascii="Calibri" w:hAnsi="Calibri" w:eastAsia="Calibri" w:cs="Calibri"/>
          <w:sz w:val="22"/>
          <w:szCs w:val="22"/>
        </w:rPr>
        <w:t>; entre outros parceiros</w:t>
      </w:r>
      <w:r>
        <w:rPr>
          <w:rFonts w:ascii="Calibri" w:hAnsi="Calibri" w:eastAsia="Calibri" w:cs="Calibri"/>
          <w:sz w:val="22"/>
          <w:szCs w:val="22"/>
        </w:rPr>
        <w:t xml:space="preserve">. </w:t>
      </w:r>
    </w:p>
    <w:p w:rsidR="005B7574" w:rsidRDefault="005B7574" w14:paraId="0000000D" w14:textId="77777777">
      <w:pPr>
        <w:spacing w:before="100"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sectPr w:rsidR="005B7574">
      <w:headerReference w:type="default" r:id="rId8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C5E7C" w:rsidRDefault="00EC5E7C" w14:paraId="3AE326C7" w14:textId="77777777">
      <w:r>
        <w:separator/>
      </w:r>
    </w:p>
  </w:endnote>
  <w:endnote w:type="continuationSeparator" w:id="0">
    <w:p w:rsidR="00EC5E7C" w:rsidRDefault="00EC5E7C" w14:paraId="2B626A3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C5E7C" w:rsidRDefault="00EC5E7C" w14:paraId="5BE51915" w14:textId="77777777">
      <w:r>
        <w:separator/>
      </w:r>
    </w:p>
  </w:footnote>
  <w:footnote w:type="continuationSeparator" w:id="0">
    <w:p w:rsidR="00EC5E7C" w:rsidRDefault="00EC5E7C" w14:paraId="4A15478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5B7574" w:rsidRDefault="00EC5E7C" w14:paraId="0000000E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4FFCFC30" wp14:editId="3763B027">
          <wp:extent cx="1463321" cy="532571"/>
          <wp:effectExtent l="0" t="0" r="0" b="0"/>
          <wp:docPr id="3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30"/>
  <w:trackRevisions w:val="tru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574"/>
    <w:rsid w:val="0000475E"/>
    <w:rsid w:val="001972E7"/>
    <w:rsid w:val="001C5756"/>
    <w:rsid w:val="00271640"/>
    <w:rsid w:val="00357465"/>
    <w:rsid w:val="003D1DF7"/>
    <w:rsid w:val="003F266C"/>
    <w:rsid w:val="004740DE"/>
    <w:rsid w:val="00492595"/>
    <w:rsid w:val="005650BE"/>
    <w:rsid w:val="005779AF"/>
    <w:rsid w:val="005A2098"/>
    <w:rsid w:val="005B7574"/>
    <w:rsid w:val="00715D86"/>
    <w:rsid w:val="007A75F5"/>
    <w:rsid w:val="007C31F6"/>
    <w:rsid w:val="0080780F"/>
    <w:rsid w:val="008F73C3"/>
    <w:rsid w:val="009A0CEA"/>
    <w:rsid w:val="009A547C"/>
    <w:rsid w:val="00A82BB1"/>
    <w:rsid w:val="00AB7CAF"/>
    <w:rsid w:val="00B4060C"/>
    <w:rsid w:val="00BB1DE0"/>
    <w:rsid w:val="00C179BE"/>
    <w:rsid w:val="00CC4BA1"/>
    <w:rsid w:val="00DA7725"/>
    <w:rsid w:val="00E21BBC"/>
    <w:rsid w:val="00E226E8"/>
    <w:rsid w:val="00E94B08"/>
    <w:rsid w:val="00EC5E7C"/>
    <w:rsid w:val="00EE5DA2"/>
    <w:rsid w:val="00EF0566"/>
    <w:rsid w:val="00F01087"/>
    <w:rsid w:val="00F27FC9"/>
    <w:rsid w:val="00FD13B0"/>
    <w:rsid w:val="386E8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7B73C"/>
  <w15:docId w15:val="{7CECB50F-BB17-4A6B-84B1-03F1D5CA2DD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Normal0" w:customStyle="1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Normal1" w:customStyle="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styleId="TableNormal1" w:customStyle="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F0ECD"/>
    <w:rPr>
      <w:color w:val="FF00FF" w:themeColor="followedHyperlink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8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sjaomBBtnuvXjxvsWbUJ/it8hw==">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A07C7C5D-15B6-42FD-B7A0-401800CBB3CE}"/>
</file>

<file path=customXml/itemProps3.xml><?xml version="1.0" encoding="utf-8"?>
<ds:datastoreItem xmlns:ds="http://schemas.openxmlformats.org/officeDocument/2006/customXml" ds:itemID="{343A4C6A-7511-42B9-9E33-65AC727BFA6E}"/>
</file>

<file path=customXml/itemProps4.xml><?xml version="1.0" encoding="utf-8"?>
<ds:datastoreItem xmlns:ds="http://schemas.openxmlformats.org/officeDocument/2006/customXml" ds:itemID="{BD0051B9-A4F2-4FBC-97CB-5317F895588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Tamer31</dc:creator>
  <lastModifiedBy>Lidiana Dourado Guedes</lastModifiedBy>
  <revision>29</revision>
  <dcterms:created xsi:type="dcterms:W3CDTF">2025-03-20T20:28:00.0000000Z</dcterms:created>
  <dcterms:modified xsi:type="dcterms:W3CDTF">2025-03-28T12:23:35.9497586Z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>MediaServiceImageTags</vt:lpwstr>
  </property>
</Properties>
</file>