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8F9ACA" w14:textId="77777777" w:rsidR="008C1023" w:rsidRDefault="008C1023">
      <w:pPr>
        <w:rPr>
          <w:b/>
        </w:rPr>
      </w:pPr>
    </w:p>
    <w:p w14:paraId="3332162B" w14:textId="77777777" w:rsidR="008C1023" w:rsidRDefault="001F39EC">
      <w:pPr>
        <w:jc w:val="center"/>
        <w:rPr>
          <w:b/>
        </w:rPr>
      </w:pPr>
      <w:r>
        <w:rPr>
          <w:b/>
        </w:rPr>
        <w:t>Oportunidade para corretores: crescimento das microempresas amplia mercado para seguro de vida em grupo</w:t>
      </w:r>
    </w:p>
    <w:p w14:paraId="238940D8" w14:textId="77777777" w:rsidR="008C1023" w:rsidRDefault="001F39EC">
      <w:pPr>
        <w:jc w:val="center"/>
        <w:rPr>
          <w:i/>
        </w:rPr>
      </w:pPr>
      <w:r>
        <w:rPr>
          <w:i/>
        </w:rPr>
        <w:t>Pequenos negócios impulsionam demanda por benefícios securitários</w:t>
      </w:r>
    </w:p>
    <w:p w14:paraId="2B43C719" w14:textId="1C87B01F" w:rsidR="008C1023" w:rsidRDefault="001F39EC">
      <w:pPr>
        <w:jc w:val="both"/>
      </w:pPr>
      <w:r>
        <w:rPr>
          <w:b/>
        </w:rPr>
        <w:t xml:space="preserve">São Paulo, março de 2025 – </w:t>
      </w:r>
      <w:r w:rsidR="00655077" w:rsidRPr="00655077">
        <w:t>O Brasil registrou um crescimento expressivo na abertura de microempresas (ME) em 2024, o que representa uma</w:t>
      </w:r>
      <w:r w:rsidR="00655077">
        <w:t xml:space="preserve"> grande</w:t>
      </w:r>
      <w:r w:rsidR="00655077" w:rsidRPr="00655077">
        <w:t xml:space="preserve"> oportunidade para os corretores de seguros. De acordo com levantamento do Sebrae, com base em dados da Receita Federal, dos 4,1 milhões de novos pequenos negócios, 874 mil foram microempresas. Esse número representa um aumento de 21% em relação a 2023</w:t>
      </w:r>
      <w:r>
        <w:t>.</w:t>
      </w:r>
    </w:p>
    <w:p w14:paraId="6239D396" w14:textId="12506A14" w:rsidR="008C1023" w:rsidRDefault="001F39EC">
      <w:pPr>
        <w:jc w:val="both"/>
      </w:pPr>
      <w:r>
        <w:t>“</w:t>
      </w:r>
      <w:r w:rsidR="005E73BA" w:rsidRPr="005E73BA">
        <w:t>Com o cenário favorável ao empreendedorismo no Brasil, os corretores de seguros têm uma excelente oportunidade para expandir suas vendas e oferecer soluções personalizadas que atendam às necessidades de empresas com quatro ou mais titulares</w:t>
      </w:r>
      <w:r>
        <w:t xml:space="preserve">”, afirma Marcell Guimarães, </w:t>
      </w:r>
      <w:r w:rsidR="005E73BA">
        <w:t>G</w:t>
      </w:r>
      <w:r>
        <w:t>erente de Vendas do Canal Corporate da Omint Saúde.</w:t>
      </w:r>
    </w:p>
    <w:p w14:paraId="73AB9101" w14:textId="2C872735" w:rsidR="008C1023" w:rsidRDefault="004F6D32">
      <w:pPr>
        <w:jc w:val="both"/>
      </w:pPr>
      <w:r w:rsidRPr="004F6D32">
        <w:t>As empresas de pequeno porte (EPP) também registraram um crescimento de 16,5% no período, com a criação de mais de 190 mil novos negócios. O setor de Serviços liderou a abertura de empresas, representando 60% dos novos registros, seguido pelo Comércio, com 25%. Indústria, Construção Civil e Agropecuária também tiveram uma participação expressiva, com 15% cada</w:t>
      </w:r>
      <w:r w:rsidR="001F39EC">
        <w:t>.</w:t>
      </w:r>
    </w:p>
    <w:p w14:paraId="253609DE" w14:textId="4A01E9C3" w:rsidR="004F6D32" w:rsidRDefault="004F6D32" w:rsidP="004F6D32">
      <w:pPr>
        <w:jc w:val="both"/>
      </w:pPr>
      <w:r w:rsidRPr="004F6D32">
        <w:t>Esse movimento reforça o potencial de expansão do seguro de vida em grupo, um produto estratégico para a sustentabilidade dos negócios. “Com um excelente custo-benefício, ele pode ser facilmente combinado com o plano de saúde na oferta aos gestores de Recursos Humanos, o que contribui para a atração e retenção de talentos”, afirma Guimarães</w:t>
      </w:r>
      <w:r>
        <w:t>.</w:t>
      </w:r>
    </w:p>
    <w:p w14:paraId="21BAB9E2" w14:textId="3D9ECBE7" w:rsidR="004F6D32" w:rsidRDefault="001050C4" w:rsidP="004F6D32">
      <w:pPr>
        <w:jc w:val="both"/>
      </w:pPr>
      <w:r w:rsidRPr="001050C4">
        <w:t>O seguro de vida</w:t>
      </w:r>
      <w:r>
        <w:t xml:space="preserve"> em grupo</w:t>
      </w:r>
      <w:r w:rsidRPr="001050C4">
        <w:t>, além de proteger os colaboradores, é uma ferramenta fundamental para as empresas, garantindo maior segurança tanto para a empresa quanto para o funcionário, além de estar alinhado às boas práticas de ESG, evidenciando o compromisso da empresa com a governança corporativa</w:t>
      </w:r>
      <w:r w:rsidR="004F6D32">
        <w:t>.</w:t>
      </w:r>
    </w:p>
    <w:p w14:paraId="53273C67" w14:textId="2DB2BEBA" w:rsidR="008C1023" w:rsidRDefault="00D32BAE" w:rsidP="00D32BAE">
      <w:pPr>
        <w:jc w:val="both"/>
      </w:pPr>
      <w:r w:rsidRPr="00D32BAE">
        <w:t xml:space="preserve">Para o executivo, os empreendedores estão cada vez mais conscientes da importância de oferecer </w:t>
      </w:r>
      <w:r>
        <w:t>esse benefício</w:t>
      </w:r>
      <w:r w:rsidRPr="00D32BAE">
        <w:t xml:space="preserve">. “Temos soluções </w:t>
      </w:r>
      <w:r>
        <w:t>adequadas a</w:t>
      </w:r>
      <w:r w:rsidRPr="00D32BAE">
        <w:t xml:space="preserve"> esse perfil de público, com coberturas e capitais diferenciados. Por isso, disponibilizamos nossos consultores para apresentá-las aos corretores”, finaliza Marcell.</w:t>
      </w:r>
      <w:r w:rsidR="00452F95">
        <w:t xml:space="preserve"> Saiba mais em: </w:t>
      </w:r>
      <w:hyperlink r:id="rId7" w:history="1">
        <w:r w:rsidR="00452F95" w:rsidRPr="008079D1">
          <w:rPr>
            <w:rStyle w:val="Hyperlink"/>
          </w:rPr>
          <w:t>https://www.omint.com.br/seguro-vida/cotacao-empresa/</w:t>
        </w:r>
      </w:hyperlink>
      <w:r w:rsidR="00452F95">
        <w:t xml:space="preserve">. </w:t>
      </w:r>
    </w:p>
    <w:sectPr w:rsidR="008C1023">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CD43E9" w14:textId="77777777" w:rsidR="001F39EC" w:rsidRDefault="001F39EC">
      <w:pPr>
        <w:spacing w:after="0" w:line="240" w:lineRule="auto"/>
      </w:pPr>
      <w:r>
        <w:separator/>
      </w:r>
    </w:p>
  </w:endnote>
  <w:endnote w:type="continuationSeparator" w:id="0">
    <w:p w14:paraId="77540633" w14:textId="77777777" w:rsidR="001F39EC" w:rsidRDefault="001F3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D70EA" w14:textId="77777777" w:rsidR="008C1023" w:rsidRDefault="008C1023">
    <w:pPr>
      <w:pBdr>
        <w:top w:val="nil"/>
        <w:left w:val="nil"/>
        <w:bottom w:val="nil"/>
        <w:right w:val="nil"/>
        <w:between w:val="nil"/>
      </w:pBdr>
      <w:tabs>
        <w:tab w:val="center" w:pos="4252"/>
        <w:tab w:val="right" w:pos="8504"/>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5E4F5" w14:textId="77777777" w:rsidR="008C1023" w:rsidRDefault="008C1023">
    <w:pPr>
      <w:pBdr>
        <w:top w:val="nil"/>
        <w:left w:val="nil"/>
        <w:bottom w:val="nil"/>
        <w:right w:val="nil"/>
        <w:between w:val="nil"/>
      </w:pBdr>
      <w:tabs>
        <w:tab w:val="center" w:pos="4252"/>
        <w:tab w:val="right" w:pos="8504"/>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C2C7B" w14:textId="77777777" w:rsidR="008C1023" w:rsidRDefault="008C1023">
    <w:pPr>
      <w:pBdr>
        <w:top w:val="nil"/>
        <w:left w:val="nil"/>
        <w:bottom w:val="nil"/>
        <w:right w:val="nil"/>
        <w:between w:val="nil"/>
      </w:pBdr>
      <w:tabs>
        <w:tab w:val="center" w:pos="4252"/>
        <w:tab w:val="right" w:pos="8504"/>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F71A88" w14:textId="77777777" w:rsidR="001F39EC" w:rsidRDefault="001F39EC">
      <w:pPr>
        <w:spacing w:after="0" w:line="240" w:lineRule="auto"/>
      </w:pPr>
      <w:r>
        <w:separator/>
      </w:r>
    </w:p>
  </w:footnote>
  <w:footnote w:type="continuationSeparator" w:id="0">
    <w:p w14:paraId="3996CFCF" w14:textId="77777777" w:rsidR="001F39EC" w:rsidRDefault="001F39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6397A" w14:textId="77777777" w:rsidR="008C1023" w:rsidRDefault="008C1023">
    <w:pPr>
      <w:pBdr>
        <w:top w:val="nil"/>
        <w:left w:val="nil"/>
        <w:bottom w:val="nil"/>
        <w:right w:val="nil"/>
        <w:between w:val="nil"/>
      </w:pBdr>
      <w:tabs>
        <w:tab w:val="center" w:pos="4252"/>
        <w:tab w:val="right" w:pos="8504"/>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A15B5" w14:textId="77777777" w:rsidR="008C1023" w:rsidRDefault="001F39EC">
    <w:pPr>
      <w:pBdr>
        <w:top w:val="nil"/>
        <w:left w:val="nil"/>
        <w:bottom w:val="nil"/>
        <w:right w:val="nil"/>
        <w:between w:val="nil"/>
      </w:pBdr>
      <w:tabs>
        <w:tab w:val="center" w:pos="4252"/>
        <w:tab w:val="right" w:pos="8504"/>
      </w:tabs>
      <w:spacing w:after="0" w:line="240" w:lineRule="auto"/>
      <w:rPr>
        <w:color w:val="000000"/>
      </w:rPr>
    </w:pPr>
    <w:r>
      <w:rPr>
        <w:noProof/>
      </w:rPr>
      <w:drawing>
        <wp:anchor distT="0" distB="0" distL="114300" distR="114300" simplePos="0" relativeHeight="251658240" behindDoc="0" locked="0" layoutInCell="1" hidden="0" allowOverlap="1" wp14:anchorId="07723BAD" wp14:editId="44680C7A">
          <wp:simplePos x="0" y="0"/>
          <wp:positionH relativeFrom="column">
            <wp:posOffset>1737995</wp:posOffset>
          </wp:positionH>
          <wp:positionV relativeFrom="paragraph">
            <wp:posOffset>-386873</wp:posOffset>
          </wp:positionV>
          <wp:extent cx="1661160" cy="997758"/>
          <wp:effectExtent l="0" t="0" r="0" b="0"/>
          <wp:wrapSquare wrapText="bothSides" distT="0" distB="0" distL="114300" distR="114300"/>
          <wp:docPr id="1282211583" name="image1.jpg" descr="Logotipo, nome da empresa&#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jpg" descr="Logotipo, nome da empresa&#10;&#10;Descrição gerada automaticamente"/>
                  <pic:cNvPicPr preferRelativeResize="0"/>
                </pic:nvPicPr>
                <pic:blipFill>
                  <a:blip r:embed="rId1"/>
                  <a:srcRect/>
                  <a:stretch>
                    <a:fillRect/>
                  </a:stretch>
                </pic:blipFill>
                <pic:spPr>
                  <a:xfrm>
                    <a:off x="0" y="0"/>
                    <a:ext cx="1661160" cy="997758"/>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4DD3B" w14:textId="77777777" w:rsidR="008C1023" w:rsidRDefault="008C1023">
    <w:pPr>
      <w:pBdr>
        <w:top w:val="nil"/>
        <w:left w:val="nil"/>
        <w:bottom w:val="nil"/>
        <w:right w:val="nil"/>
        <w:between w:val="nil"/>
      </w:pBdr>
      <w:tabs>
        <w:tab w:val="center" w:pos="4252"/>
        <w:tab w:val="right" w:pos="8504"/>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1023"/>
    <w:rsid w:val="001050C4"/>
    <w:rsid w:val="001F39EC"/>
    <w:rsid w:val="003674B6"/>
    <w:rsid w:val="00452F95"/>
    <w:rsid w:val="004F6D32"/>
    <w:rsid w:val="005E73BA"/>
    <w:rsid w:val="00655077"/>
    <w:rsid w:val="008606DF"/>
    <w:rsid w:val="008C1023"/>
    <w:rsid w:val="009303A4"/>
    <w:rsid w:val="00B61A72"/>
    <w:rsid w:val="00CD0EB5"/>
    <w:rsid w:val="00D32BA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22433"/>
  <w15:docId w15:val="{1891085F-EE93-49AB-9505-888352F08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character" w:styleId="TextodoEspaoReservado">
    <w:name w:val="Placeholder Text"/>
    <w:basedOn w:val="Fontepargpadro"/>
    <w:uiPriority w:val="99"/>
    <w:semiHidden/>
    <w:rsid w:val="00E658F5"/>
    <w:rPr>
      <w:color w:val="66666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Fontepargpadro"/>
    <w:uiPriority w:val="99"/>
    <w:unhideWhenUsed/>
    <w:rsid w:val="005C2472"/>
    <w:rPr>
      <w:color w:val="0563C1" w:themeColor="hyperlink"/>
      <w:u w:val="single"/>
    </w:rPr>
  </w:style>
  <w:style w:type="character" w:styleId="MenoPendente">
    <w:name w:val="Unresolved Mention"/>
    <w:basedOn w:val="Fontepargpadro"/>
    <w:uiPriority w:val="99"/>
    <w:semiHidden/>
    <w:unhideWhenUsed/>
    <w:rsid w:val="005C2472"/>
    <w:rPr>
      <w:color w:val="605E5C"/>
      <w:shd w:val="clear" w:color="auto" w:fill="E1DFDD"/>
    </w:rPr>
  </w:style>
  <w:style w:type="paragraph" w:styleId="Cabealho">
    <w:name w:val="header"/>
    <w:basedOn w:val="Normal"/>
    <w:link w:val="CabealhoChar"/>
    <w:uiPriority w:val="99"/>
    <w:unhideWhenUsed/>
    <w:rsid w:val="00A03FD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A03FD1"/>
  </w:style>
  <w:style w:type="paragraph" w:styleId="Rodap">
    <w:name w:val="footer"/>
    <w:basedOn w:val="Normal"/>
    <w:link w:val="RodapChar"/>
    <w:uiPriority w:val="99"/>
    <w:unhideWhenUsed/>
    <w:rsid w:val="00A03FD1"/>
    <w:pPr>
      <w:tabs>
        <w:tab w:val="center" w:pos="4252"/>
        <w:tab w:val="right" w:pos="8504"/>
      </w:tabs>
      <w:spacing w:after="0" w:line="240" w:lineRule="auto"/>
    </w:pPr>
  </w:style>
  <w:style w:type="character" w:customStyle="1" w:styleId="RodapChar">
    <w:name w:val="Rodapé Char"/>
    <w:basedOn w:val="Fontepargpadro"/>
    <w:link w:val="Rodap"/>
    <w:uiPriority w:val="99"/>
    <w:rsid w:val="00A03FD1"/>
  </w:style>
  <w:style w:type="character" w:styleId="Refdecomentrio">
    <w:name w:val="annotation reference"/>
    <w:basedOn w:val="Fontepargpadro"/>
    <w:uiPriority w:val="99"/>
    <w:semiHidden/>
    <w:unhideWhenUsed/>
    <w:rsid w:val="00183FB4"/>
    <w:rPr>
      <w:sz w:val="16"/>
      <w:szCs w:val="16"/>
    </w:rPr>
  </w:style>
  <w:style w:type="paragraph" w:styleId="Textodecomentrio">
    <w:name w:val="annotation text"/>
    <w:basedOn w:val="Normal"/>
    <w:link w:val="TextodecomentrioChar"/>
    <w:uiPriority w:val="99"/>
    <w:unhideWhenUsed/>
    <w:rsid w:val="00183FB4"/>
    <w:pPr>
      <w:spacing w:line="240" w:lineRule="auto"/>
    </w:pPr>
    <w:rPr>
      <w:sz w:val="20"/>
      <w:szCs w:val="20"/>
    </w:rPr>
  </w:style>
  <w:style w:type="character" w:customStyle="1" w:styleId="TextodecomentrioChar">
    <w:name w:val="Texto de comentário Char"/>
    <w:basedOn w:val="Fontepargpadro"/>
    <w:link w:val="Textodecomentrio"/>
    <w:uiPriority w:val="99"/>
    <w:rsid w:val="00183FB4"/>
    <w:rPr>
      <w:sz w:val="20"/>
      <w:szCs w:val="20"/>
    </w:rPr>
  </w:style>
  <w:style w:type="paragraph" w:styleId="Assuntodocomentrio">
    <w:name w:val="annotation subject"/>
    <w:basedOn w:val="Textodecomentrio"/>
    <w:next w:val="Textodecomentrio"/>
    <w:link w:val="AssuntodocomentrioChar"/>
    <w:uiPriority w:val="99"/>
    <w:semiHidden/>
    <w:unhideWhenUsed/>
    <w:rsid w:val="00183FB4"/>
    <w:rPr>
      <w:b/>
      <w:bCs/>
    </w:rPr>
  </w:style>
  <w:style w:type="character" w:customStyle="1" w:styleId="AssuntodocomentrioChar">
    <w:name w:val="Assunto do comentário Char"/>
    <w:basedOn w:val="TextodecomentrioChar"/>
    <w:link w:val="Assuntodocomentrio"/>
    <w:uiPriority w:val="99"/>
    <w:semiHidden/>
    <w:rsid w:val="00183FB4"/>
    <w:rPr>
      <w:b/>
      <w:bCs/>
      <w:sz w:val="20"/>
      <w:szCs w:val="20"/>
    </w:rPr>
  </w:style>
  <w:style w:type="paragraph" w:styleId="Reviso">
    <w:name w:val="Revision"/>
    <w:hidden/>
    <w:uiPriority w:val="99"/>
    <w:semiHidden/>
    <w:rsid w:val="00183FB4"/>
    <w:pPr>
      <w:spacing w:after="0" w:line="240" w:lineRule="auto"/>
    </w:pPr>
  </w:style>
  <w:style w:type="paragraph" w:styleId="PargrafodaLista">
    <w:name w:val="List Paragraph"/>
    <w:basedOn w:val="Normal"/>
    <w:uiPriority w:val="34"/>
    <w:qFormat/>
    <w:rsid w:val="008355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3978046">
      <w:bodyDiv w:val="1"/>
      <w:marLeft w:val="0"/>
      <w:marRight w:val="0"/>
      <w:marTop w:val="0"/>
      <w:marBottom w:val="0"/>
      <w:divBdr>
        <w:top w:val="none" w:sz="0" w:space="0" w:color="auto"/>
        <w:left w:val="none" w:sz="0" w:space="0" w:color="auto"/>
        <w:bottom w:val="none" w:sz="0" w:space="0" w:color="auto"/>
        <w:right w:val="none" w:sz="0" w:space="0" w:color="auto"/>
      </w:divBdr>
    </w:div>
    <w:div w:id="16160616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yperlink" Target="https://www.omint.com.br/seguro-vida/cotacao-empresa/" TargetMode="Externa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XDs7/nDR3/SUDF1T4C4Rxl7z9w==">CgMxLjA4AGonChRzdWdnZXN0Ljh5aDRuMHI4b2hiMhIPSXJpcyBCZXJ0b25jaW5paicKFHN1Z2dlc3QubHFqeWF4MTB1YmhqEg9JcmlzIEJlcnRvbmNpbmlqJwoUc3VnZ2VzdC42YTE3NDByYnk5YmESD0lyaXMgQmVydG9uY2luaWonChRzdWdnZXN0LndqbThlN2F5aDdmahIPSXJpcyBCZXJ0b25jaW5paicKFHN1Z2dlc3Qub2F1MHBibjc1azUxEg9JcmlzIEJlcnRvbmNpbmlyITE0VURsODVaQmRfVWxuT0QwNjZRTGxLSVRlWkhZWjJJWQ==</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2" ma:contentTypeDescription="Crie um novo documento." ma:contentTypeScope="" ma:versionID="747e21620fd20325dd051b06b803d050">
  <xsd:schema xmlns:xsd="http://www.w3.org/2001/XMLSchema" xmlns:xs="http://www.w3.org/2001/XMLSchema" xmlns:p="http://schemas.microsoft.com/office/2006/metadata/properties" xmlns:ns1="http://schemas.microsoft.com/sharepoint/v3" xmlns:ns2="b96fe8b8-731e-409f-87c6-f0effde01b0a" xmlns:ns3="58f018c5-d5d9-43fe-89f5-aa2d7919325d" targetNamespace="http://schemas.microsoft.com/office/2006/metadata/properties" ma:root="true" ma:fieldsID="90c4fa74043aeca23271170c0116823d" ns1:_="" ns2:_="" ns3:_="">
    <xsd:import namespace="http://schemas.microsoft.com/sharepoint/v3"/>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Propriedades da Política de Conformidade Unificada" ma:hidden="true" ma:internalName="_ip_UnifiedCompliancePolicyProperties">
      <xsd:simpleType>
        <xsd:restriction base="dms:Note"/>
      </xsd:simpleType>
    </xsd:element>
    <xsd:element name="_ip_UnifiedCompliancePolicyUIAction" ma:index="27"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97E7E315-B8AD-4D2A-9915-189E21FA770B}"/>
</file>

<file path=customXml/itemProps3.xml><?xml version="1.0" encoding="utf-8"?>
<ds:datastoreItem xmlns:ds="http://schemas.openxmlformats.org/officeDocument/2006/customXml" ds:itemID="{E4D994EF-CAF0-453D-95C8-7290D062DB56}"/>
</file>

<file path=customXml/itemProps4.xml><?xml version="1.0" encoding="utf-8"?>
<ds:datastoreItem xmlns:ds="http://schemas.openxmlformats.org/officeDocument/2006/customXml" ds:itemID="{B3CC31FB-4B65-41EA-ABC6-E11DE462C661}"/>
</file>

<file path=docProps/app.xml><?xml version="1.0" encoding="utf-8"?>
<Properties xmlns="http://schemas.openxmlformats.org/officeDocument/2006/extended-properties" xmlns:vt="http://schemas.openxmlformats.org/officeDocument/2006/docPropsVTypes">
  <Template>Normal</Template>
  <TotalTime>19</TotalTime>
  <Pages>1</Pages>
  <Words>365</Words>
  <Characters>1975</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 Reis</dc:creator>
  <cp:lastModifiedBy>Lidiana Dourado Guedes</cp:lastModifiedBy>
  <cp:revision>7</cp:revision>
  <dcterms:created xsi:type="dcterms:W3CDTF">2025-03-21T14:55:00Z</dcterms:created>
  <dcterms:modified xsi:type="dcterms:W3CDTF">2025-03-21T16:41:00Z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ies>
</file>