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7CE1" w:rsidR="00B9756F" w:rsidRDefault="00F86C16" w14:paraId="623AF2CC" w14:textId="77777777">
      <w:pPr>
        <w:spacing w:before="240" w:after="240"/>
        <w:jc w:val="center"/>
        <w:rPr>
          <w:rFonts w:asciiTheme="majorHAnsi" w:hAnsiTheme="majorHAnsi" w:cstheme="majorHAnsi"/>
          <w:b/>
          <w:highlight w:val="white"/>
        </w:rPr>
      </w:pPr>
      <w:r w:rsidRPr="00027CE1">
        <w:rPr>
          <w:rFonts w:asciiTheme="majorHAnsi" w:hAnsiTheme="majorHAnsi" w:cstheme="majorHAnsi"/>
          <w:b/>
          <w:highlight w:val="white"/>
        </w:rPr>
        <w:t>Amamentação sem culpa: especialistas alertam sobre mitos e importância da rede de apoio</w:t>
      </w:r>
    </w:p>
    <w:p w:rsidRPr="00027CE1" w:rsidR="00B9756F" w:rsidRDefault="00F86C16" w14:paraId="0A816490" w14:textId="77777777">
      <w:pPr>
        <w:spacing w:before="240" w:after="240"/>
        <w:jc w:val="center"/>
        <w:rPr>
          <w:rFonts w:asciiTheme="majorHAnsi" w:hAnsiTheme="majorHAnsi" w:cstheme="majorHAnsi"/>
          <w:i/>
          <w:highlight w:val="white"/>
        </w:rPr>
      </w:pPr>
      <w:r w:rsidRPr="00027CE1">
        <w:rPr>
          <w:rFonts w:asciiTheme="majorHAnsi" w:hAnsiTheme="majorHAnsi" w:cstheme="majorHAnsi"/>
          <w:i/>
          <w:highlight w:val="white"/>
        </w:rPr>
        <w:t xml:space="preserve">Apesar de natural, amamentar não é instintivo e requer um olhar mais acolhedor para a mulher </w:t>
      </w:r>
    </w:p>
    <w:p w:rsidRPr="0090472C" w:rsidR="0090472C" w:rsidP="0090472C" w:rsidRDefault="00F86C16" w14:paraId="1A39F7B7" w14:textId="5DC8D4D2">
      <w:pPr>
        <w:spacing w:before="240" w:after="240"/>
        <w:jc w:val="both"/>
        <w:rPr>
          <w:rFonts w:asciiTheme="majorHAnsi" w:hAnsiTheme="majorHAnsi" w:cstheme="majorHAnsi"/>
        </w:rPr>
      </w:pPr>
      <w:r w:rsidRPr="00027CE1">
        <w:rPr>
          <w:rFonts w:asciiTheme="majorHAnsi" w:hAnsiTheme="majorHAnsi" w:cstheme="majorHAnsi"/>
          <w:b/>
          <w:highlight w:val="white"/>
        </w:rPr>
        <w:t>São Paulo, agosto de 2025</w:t>
      </w:r>
      <w:r w:rsidRPr="00027CE1">
        <w:rPr>
          <w:rFonts w:asciiTheme="majorHAnsi" w:hAnsiTheme="majorHAnsi" w:cstheme="majorHAnsi"/>
          <w:highlight w:val="white"/>
        </w:rPr>
        <w:t xml:space="preserve"> – </w:t>
      </w:r>
      <w:r w:rsidRPr="0090472C" w:rsidR="0090472C">
        <w:rPr>
          <w:rFonts w:asciiTheme="majorHAnsi" w:hAnsiTheme="majorHAnsi" w:cstheme="majorHAnsi"/>
        </w:rPr>
        <w:t>Embora o aleitamento materno seja amplamente incentivado pelos benefícios que oferece ao recém-nascido e à mãe, ele ainda é cercado por idealizações e cobranças excessivas. A verdade é que amamentar, por mais natural que seja, nem sempre é simples ou instintivo</w:t>
      </w:r>
      <w:r w:rsidR="0090472C">
        <w:rPr>
          <w:rFonts w:asciiTheme="majorHAnsi" w:hAnsiTheme="majorHAnsi" w:cstheme="majorHAnsi"/>
        </w:rPr>
        <w:t>,</w:t>
      </w:r>
      <w:r w:rsidRPr="0090472C" w:rsidR="0090472C">
        <w:rPr>
          <w:rFonts w:asciiTheme="majorHAnsi" w:hAnsiTheme="majorHAnsi" w:cstheme="majorHAnsi"/>
        </w:rPr>
        <w:t xml:space="preserve"> e esse início requer acolhimento.</w:t>
      </w:r>
    </w:p>
    <w:p w:rsidRPr="00027CE1" w:rsidR="00B9756F" w:rsidP="0090472C" w:rsidRDefault="0090472C" w14:paraId="70C51858" w14:textId="3CE0E17A">
      <w:pPr>
        <w:spacing w:before="240" w:after="240"/>
        <w:jc w:val="both"/>
        <w:rPr>
          <w:rFonts w:asciiTheme="majorHAnsi" w:hAnsiTheme="majorHAnsi" w:cstheme="majorHAnsi"/>
          <w:highlight w:val="white"/>
        </w:rPr>
      </w:pPr>
      <w:r w:rsidRPr="0090472C">
        <w:rPr>
          <w:rFonts w:asciiTheme="majorHAnsi" w:hAnsiTheme="majorHAnsi" w:cstheme="majorHAnsi"/>
        </w:rPr>
        <w:t>Para a ginecologista e obstetra Dra. Marina Gonzales, da Clínica Célula Mater – credenciada Omint –, a amamentação deve ser encarada como um processo único, construído aos poucos e diferente para cada mulher. “Amamentar é algo que se aprende, não é instintivo. A produção de leite varia de mãe para mãe, assim como a resposta do bebê. E nem sempre é prazeroso desde o início”, destaca</w:t>
      </w:r>
      <w:r w:rsidRPr="00027CE1" w:rsidR="00F86C16">
        <w:rPr>
          <w:rFonts w:asciiTheme="majorHAnsi" w:hAnsiTheme="majorHAnsi" w:cstheme="majorHAnsi"/>
          <w:highlight w:val="white"/>
        </w:rPr>
        <w:t>.</w:t>
      </w:r>
    </w:p>
    <w:p w:rsidRPr="0090472C" w:rsidR="0090472C" w:rsidP="0090472C" w:rsidRDefault="0090472C" w14:paraId="5161ECC0" w14:textId="1ED43083">
      <w:pPr>
        <w:spacing w:before="240" w:after="240"/>
        <w:jc w:val="both"/>
        <w:rPr>
          <w:rFonts w:asciiTheme="majorHAnsi" w:hAnsiTheme="majorHAnsi" w:cstheme="majorHAnsi"/>
        </w:rPr>
      </w:pPr>
      <w:r w:rsidRPr="6886DF6E" w:rsidR="0090472C">
        <w:rPr>
          <w:rFonts w:ascii="Calibri" w:hAnsi="Calibri" w:cs="Calibri" w:asciiTheme="majorAscii" w:hAnsiTheme="majorAscii" w:cstheme="majorAscii"/>
        </w:rPr>
        <w:t>Dados do Estudo Nacional de Alimentação e Nutrição Infantil (ENANI) mostram que apenas 45,8% das crianças brasileiras menores de seis meses são alimentadas exclusivamente com leite materno</w:t>
      </w:r>
      <w:r w:rsidRPr="6886DF6E" w:rsidR="0090472C">
        <w:rPr>
          <w:rFonts w:ascii="Calibri" w:hAnsi="Calibri" w:cs="Calibri" w:asciiTheme="majorAscii" w:hAnsiTheme="majorAscii" w:cstheme="majorAscii"/>
        </w:rPr>
        <w:t>,</w:t>
      </w:r>
      <w:r w:rsidRPr="6886DF6E" w:rsidR="0090472C">
        <w:rPr>
          <w:rFonts w:ascii="Calibri" w:hAnsi="Calibri" w:cs="Calibri" w:asciiTheme="majorAscii" w:hAnsiTheme="majorAscii" w:cstheme="majorAscii"/>
        </w:rPr>
        <w:t xml:space="preserve"> número abaixo da meta da Organização Mundial da Saúde (OMS), que recomenda o aleitamento exclusivo até o sexto mês de vida.</w:t>
      </w:r>
    </w:p>
    <w:p w:rsidR="46B9D313" w:rsidP="6886DF6E" w:rsidRDefault="46B9D313" w14:paraId="73849A76" w14:textId="6D7AD781">
      <w:pPr>
        <w:spacing w:before="240" w:after="240"/>
        <w:jc w:val="both"/>
        <w:rPr>
          <w:rFonts w:ascii="Calibri" w:hAnsi="Calibri" w:eastAsia="Arial" w:cs="Calibri"/>
          <w:noProof w:val="0"/>
          <w:sz w:val="22"/>
          <w:szCs w:val="22"/>
          <w:highlight w:val="white"/>
          <w:lang w:val="pt-BR"/>
        </w:rPr>
      </w:pPr>
      <w:r w:rsidRPr="6886DF6E" w:rsidR="46B9D313">
        <w:rPr>
          <w:rFonts w:ascii="Calibri" w:hAnsi="Calibri" w:eastAsia="Arial" w:cs="Calibri"/>
          <w:noProof w:val="0"/>
          <w:sz w:val="22"/>
          <w:szCs w:val="22"/>
          <w:highlight w:val="white"/>
          <w:lang w:val="pt-BR"/>
        </w:rPr>
        <w:t>Entre os fatores que dificultam esse processo estão o estresse, a falta de orientação e a ausência de uma rede de apoio efetiva, conforme explica a enfermeira obstetra e consultora internacional em lactação da Célula Mater, Aline Alvares. “Esse pode ser um momento muito solitário para muitas mulheres. Por isso, a família precisa estar envolvida, participando ativamente da rotina, seja colocando o bebê para arrotar, trocando fraldas ou acolhendo a mãe</w:t>
      </w:r>
      <w:r w:rsidRPr="6886DF6E" w:rsidR="40148577">
        <w:rPr>
          <w:rFonts w:ascii="Calibri" w:hAnsi="Calibri" w:eastAsia="Arial" w:cs="Calibri"/>
          <w:noProof w:val="0"/>
          <w:sz w:val="22"/>
          <w:szCs w:val="22"/>
          <w:highlight w:val="white"/>
          <w:lang w:val="pt-BR"/>
        </w:rPr>
        <w:t>”, comenta</w:t>
      </w:r>
      <w:r w:rsidRPr="6886DF6E" w:rsidR="46B9D313">
        <w:rPr>
          <w:rFonts w:ascii="Calibri" w:hAnsi="Calibri" w:eastAsia="Arial" w:cs="Calibri"/>
          <w:noProof w:val="0"/>
          <w:sz w:val="22"/>
          <w:szCs w:val="22"/>
          <w:highlight w:val="white"/>
          <w:lang w:val="pt-BR"/>
        </w:rPr>
        <w:t>.</w:t>
      </w:r>
    </w:p>
    <w:p w:rsidRPr="00027CE1" w:rsidR="00B9756F" w:rsidRDefault="00F86C16" w14:paraId="5648D198" w14:textId="77777777">
      <w:pPr>
        <w:pStyle w:val="Ttulo3"/>
        <w:keepNext w:val="0"/>
        <w:keepLines w:val="0"/>
        <w:spacing w:before="280"/>
        <w:jc w:val="both"/>
        <w:rPr>
          <w:rFonts w:asciiTheme="majorHAnsi" w:hAnsiTheme="majorHAnsi" w:cstheme="majorHAnsi"/>
          <w:b/>
          <w:color w:val="000000"/>
          <w:sz w:val="22"/>
          <w:szCs w:val="22"/>
          <w:highlight w:val="white"/>
        </w:rPr>
      </w:pPr>
      <w:bookmarkStart w:name="_oxa2ny8fyydj" w:colFirst="0" w:colLast="0" w:id="0"/>
      <w:bookmarkEnd w:id="0"/>
      <w:r w:rsidRPr="00027CE1">
        <w:rPr>
          <w:rFonts w:asciiTheme="majorHAnsi" w:hAnsiTheme="majorHAnsi" w:cstheme="majorHAnsi"/>
          <w:b/>
          <w:color w:val="000000"/>
          <w:sz w:val="22"/>
          <w:szCs w:val="22"/>
          <w:highlight w:val="white"/>
        </w:rPr>
        <w:t>Sucção, bomba ou mamadeira?</w:t>
      </w:r>
    </w:p>
    <w:p w:rsidRPr="00175E52" w:rsidR="00175E52" w:rsidP="00175E52" w:rsidRDefault="00175E52" w14:paraId="47E30A34" w14:textId="6E42A8EB">
      <w:pPr>
        <w:spacing w:before="240" w:after="240"/>
        <w:jc w:val="both"/>
        <w:rPr>
          <w:rFonts w:asciiTheme="majorHAnsi" w:hAnsiTheme="majorHAnsi" w:cstheme="majorHAnsi"/>
        </w:rPr>
      </w:pPr>
      <w:r w:rsidRPr="00175E52">
        <w:rPr>
          <w:rFonts w:asciiTheme="majorHAnsi" w:hAnsiTheme="majorHAnsi" w:cstheme="majorHAnsi"/>
        </w:rPr>
        <w:t>A dúvida sobre o que mantém a produção de leite é comum. Para a Dra. Marina, o contato pele a pele e a sucção do bebê costumam ser mais eficazes, mas cada família precisa encontrar sua própria dinâmica. “O importante é entender que não há uma regra. Existem mães que optam por extrair o leite e alimentar o bebê de outras formas</w:t>
      </w:r>
      <w:r>
        <w:rPr>
          <w:rFonts w:asciiTheme="majorHAnsi" w:hAnsiTheme="majorHAnsi" w:cstheme="majorHAnsi"/>
        </w:rPr>
        <w:t>,</w:t>
      </w:r>
      <w:r w:rsidRPr="00175E52">
        <w:rPr>
          <w:rFonts w:asciiTheme="majorHAnsi" w:hAnsiTheme="majorHAnsi" w:cstheme="majorHAnsi"/>
        </w:rPr>
        <w:t xml:space="preserve"> e está tudo bem”, diz.</w:t>
      </w:r>
    </w:p>
    <w:p w:rsidRPr="00027CE1" w:rsidR="00B9756F" w:rsidP="00175E52" w:rsidRDefault="00175E52" w14:paraId="34CF3F8C" w14:textId="6C0B4D9F">
      <w:pPr>
        <w:spacing w:before="240" w:after="240"/>
        <w:jc w:val="both"/>
        <w:rPr>
          <w:rFonts w:asciiTheme="majorHAnsi" w:hAnsiTheme="majorHAnsi" w:cstheme="majorHAnsi"/>
          <w:highlight w:val="white"/>
        </w:rPr>
      </w:pPr>
      <w:r w:rsidRPr="00175E52">
        <w:rPr>
          <w:rFonts w:asciiTheme="majorHAnsi" w:hAnsiTheme="majorHAnsi" w:cstheme="majorHAnsi"/>
        </w:rPr>
        <w:t>Aline complementa que a escolha da forma de amamentar deve ser livre de culpa. “A produção pode diminuir com a ausência da sucção, mas isso não quer dizer que a amamentação acabou. O importante é respeitar os limites da mãe e buscar alternativas que funcionem para aquele contexto</w:t>
      </w:r>
      <w:r w:rsidRPr="00027CE1" w:rsidR="00F86C16">
        <w:rPr>
          <w:rFonts w:asciiTheme="majorHAnsi" w:hAnsiTheme="majorHAnsi" w:cstheme="majorHAnsi"/>
          <w:highlight w:val="white"/>
        </w:rPr>
        <w:t>”.</w:t>
      </w:r>
    </w:p>
    <w:p w:rsidR="003E3857" w:rsidP="003E3857" w:rsidRDefault="00F86C16" w14:paraId="206E68DA" w14:textId="77777777">
      <w:pPr>
        <w:pStyle w:val="Ttulo3"/>
        <w:keepNext w:val="0"/>
        <w:keepLines w:val="0"/>
        <w:spacing w:before="28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bookmarkStart w:name="_pgnsurl5zcch" w:colFirst="0" w:colLast="0" w:id="1"/>
      <w:bookmarkEnd w:id="1"/>
      <w:r w:rsidRPr="00027CE1">
        <w:rPr>
          <w:rFonts w:asciiTheme="majorHAnsi" w:hAnsiTheme="majorHAnsi" w:cstheme="majorHAnsi"/>
          <w:b/>
          <w:color w:val="000000"/>
          <w:sz w:val="22"/>
          <w:szCs w:val="22"/>
          <w:highlight w:val="white"/>
        </w:rPr>
        <w:t>Mitos que atrapalham</w:t>
      </w:r>
      <w:bookmarkStart w:name="_xnb6npg11ufy" w:colFirst="0" w:colLast="0" w:id="2"/>
      <w:bookmarkStart w:name="_8uifpljaf3wi" w:colFirst="0" w:colLast="0" w:id="3"/>
      <w:bookmarkEnd w:id="2"/>
      <w:bookmarkEnd w:id="3"/>
    </w:p>
    <w:p w:rsidRPr="003E3857" w:rsidR="003E3857" w:rsidP="6886DF6E" w:rsidRDefault="003E3857" w14:paraId="00DFFA76" w14:textId="1B6810A4">
      <w:pPr>
        <w:pStyle w:val="Ttulo3"/>
        <w:keepNext w:val="0"/>
        <w:keepLines w:val="0"/>
        <w:spacing w:before="280"/>
        <w:jc w:val="both"/>
        <w:rPr>
          <w:rFonts w:ascii="Calibri" w:hAnsi="Calibri" w:cs="Calibri" w:asciiTheme="majorAscii" w:hAnsiTheme="majorAscii" w:cstheme="majorAscii"/>
          <w:color w:val="000000"/>
          <w:sz w:val="22"/>
          <w:szCs w:val="22"/>
        </w:rPr>
      </w:pPr>
      <w:r w:rsidRPr="6886DF6E" w:rsidR="003E3857">
        <w:rPr>
          <w:rFonts w:ascii="Calibri" w:hAnsi="Calibri" w:cs="Calibri" w:asciiTheme="majorAscii" w:hAnsiTheme="majorAscii" w:cstheme="majorAscii"/>
          <w:color w:val="000000" w:themeColor="text1" w:themeTint="FF" w:themeShade="FF"/>
          <w:sz w:val="22"/>
          <w:szCs w:val="22"/>
        </w:rPr>
        <w:t>A desinformação também contribui para o abandono precoce do aleitamento. Algumas crenças ainda rondam esse momento tão delicado. Entre os principais mitos apontados pelas profissionais, estão:</w:t>
      </w:r>
    </w:p>
    <w:p w:rsidRPr="003E3857" w:rsidR="003E3857" w:rsidP="003E3857" w:rsidRDefault="003E3857" w14:paraId="2B98250F" w14:textId="4B3AE18E">
      <w:pPr>
        <w:pStyle w:val="Ttulo3"/>
        <w:numPr>
          <w:ilvl w:val="0"/>
          <w:numId w:val="2"/>
        </w:numPr>
        <w:spacing w:before="28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E3857">
        <w:rPr>
          <w:rFonts w:asciiTheme="majorHAnsi" w:hAnsiTheme="majorHAnsi" w:cstheme="majorHAnsi"/>
          <w:b/>
          <w:bCs/>
          <w:color w:val="000000"/>
          <w:sz w:val="22"/>
          <w:szCs w:val="22"/>
        </w:rPr>
        <w:t>Leite fraco:</w:t>
      </w:r>
      <w:r w:rsidRPr="003E3857">
        <w:rPr>
          <w:rFonts w:asciiTheme="majorHAnsi" w:hAnsiTheme="majorHAnsi" w:cstheme="majorHAnsi"/>
          <w:color w:val="000000"/>
          <w:sz w:val="22"/>
          <w:szCs w:val="22"/>
        </w:rPr>
        <w:t xml:space="preserve"> não existe leite fraco. A composição do leite materno é perfeita para cada bebê.</w:t>
      </w:r>
    </w:p>
    <w:p w:rsidRPr="003E3857" w:rsidR="003E3857" w:rsidP="003E3857" w:rsidRDefault="003E3857" w14:paraId="548647C6" w14:textId="7103D7B2">
      <w:pPr>
        <w:pStyle w:val="Ttulo3"/>
        <w:numPr>
          <w:ilvl w:val="0"/>
          <w:numId w:val="2"/>
        </w:numPr>
        <w:spacing w:before="28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E3857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Amamentar é instintivo:</w:t>
      </w:r>
      <w:r w:rsidRPr="003E3857">
        <w:rPr>
          <w:rFonts w:asciiTheme="majorHAnsi" w:hAnsiTheme="majorHAnsi" w:cstheme="majorHAnsi"/>
          <w:color w:val="000000"/>
          <w:sz w:val="22"/>
          <w:szCs w:val="22"/>
        </w:rPr>
        <w:t xml:space="preserve"> na verdade, amamentar é um aprendizado</w:t>
      </w:r>
      <w:r>
        <w:rPr>
          <w:rFonts w:asciiTheme="majorHAnsi" w:hAnsiTheme="majorHAnsi" w:cstheme="majorHAnsi"/>
          <w:color w:val="000000"/>
          <w:sz w:val="22"/>
          <w:szCs w:val="22"/>
        </w:rPr>
        <w:t>, t</w:t>
      </w:r>
      <w:r w:rsidRPr="003E3857">
        <w:rPr>
          <w:rFonts w:asciiTheme="majorHAnsi" w:hAnsiTheme="majorHAnsi" w:cstheme="majorHAnsi"/>
          <w:color w:val="000000"/>
          <w:sz w:val="22"/>
          <w:szCs w:val="22"/>
        </w:rPr>
        <w:t>anto para a mãe quanto para o bebê.</w:t>
      </w:r>
    </w:p>
    <w:p w:rsidRPr="003E3857" w:rsidR="003E3857" w:rsidP="003E3857" w:rsidRDefault="003E3857" w14:paraId="42B35172" w14:textId="02F34A69">
      <w:pPr>
        <w:pStyle w:val="Ttulo3"/>
        <w:numPr>
          <w:ilvl w:val="0"/>
          <w:numId w:val="2"/>
        </w:numPr>
        <w:spacing w:before="28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E3857">
        <w:rPr>
          <w:rFonts w:asciiTheme="majorHAnsi" w:hAnsiTheme="majorHAnsi" w:cstheme="majorHAnsi"/>
          <w:b/>
          <w:bCs/>
          <w:color w:val="000000"/>
          <w:sz w:val="22"/>
          <w:szCs w:val="22"/>
        </w:rPr>
        <w:t>Existem alimentos que aumentam a produção de leite:</w:t>
      </w:r>
      <w:r w:rsidRPr="003E3857">
        <w:rPr>
          <w:rFonts w:asciiTheme="majorHAnsi" w:hAnsiTheme="majorHAnsi" w:cstheme="majorHAnsi"/>
          <w:color w:val="000000"/>
          <w:sz w:val="22"/>
          <w:szCs w:val="22"/>
        </w:rPr>
        <w:t xml:space="preserve"> nenhum alimento específico tem esse poder. O que realmente ajuda é o contato com o bebê e a hidratação adequada.</w:t>
      </w:r>
    </w:p>
    <w:p w:rsidRPr="003E3857" w:rsidR="003E3857" w:rsidP="003E3857" w:rsidRDefault="003E3857" w14:paraId="17B47387" w14:textId="3A3B4E83">
      <w:pPr>
        <w:pStyle w:val="Ttulo3"/>
        <w:numPr>
          <w:ilvl w:val="0"/>
          <w:numId w:val="2"/>
        </w:numPr>
        <w:spacing w:before="28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E3857">
        <w:rPr>
          <w:rFonts w:asciiTheme="majorHAnsi" w:hAnsiTheme="majorHAnsi" w:cstheme="majorHAnsi"/>
          <w:b/>
          <w:bCs/>
          <w:color w:val="000000"/>
          <w:sz w:val="22"/>
          <w:szCs w:val="22"/>
        </w:rPr>
        <w:t>A alimentação da mãe interfere no comportamento do bebê:</w:t>
      </w:r>
      <w:r w:rsidRPr="003E3857">
        <w:rPr>
          <w:rFonts w:asciiTheme="majorHAnsi" w:hAnsiTheme="majorHAnsi" w:cstheme="majorHAnsi"/>
          <w:color w:val="000000"/>
          <w:sz w:val="22"/>
          <w:szCs w:val="22"/>
        </w:rPr>
        <w:t xml:space="preserve"> salvo casos de intolerância, a mãe deve se alimentar bem e com equilíbrio, sem necessidade de restrições alimentares.</w:t>
      </w:r>
    </w:p>
    <w:p w:rsidR="003E3857" w:rsidP="003E3857" w:rsidRDefault="003E3857" w14:paraId="5BD77396" w14:textId="3D19E328">
      <w:pPr>
        <w:pStyle w:val="Ttulo3"/>
        <w:keepNext w:val="0"/>
        <w:keepLines w:val="0"/>
        <w:numPr>
          <w:ilvl w:val="0"/>
          <w:numId w:val="2"/>
        </w:numPr>
        <w:spacing w:before="28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E3857">
        <w:rPr>
          <w:rFonts w:asciiTheme="majorHAnsi" w:hAnsiTheme="majorHAnsi" w:cstheme="majorHAnsi"/>
          <w:b/>
          <w:bCs/>
          <w:color w:val="000000"/>
          <w:sz w:val="22"/>
          <w:szCs w:val="22"/>
        </w:rPr>
        <w:t>O tamanho da mama interfere na produção de leite:</w:t>
      </w:r>
      <w:r w:rsidRPr="003E3857">
        <w:rPr>
          <w:rFonts w:asciiTheme="majorHAnsi" w:hAnsiTheme="majorHAnsi" w:cstheme="majorHAnsi"/>
          <w:color w:val="000000"/>
          <w:sz w:val="22"/>
          <w:szCs w:val="22"/>
        </w:rPr>
        <w:t xml:space="preserve"> o tamanho das mamas não tem relação com a quantidade de leite produzida</w:t>
      </w:r>
    </w:p>
    <w:p w:rsidRPr="00027CE1" w:rsidR="00B9756F" w:rsidP="003E3857" w:rsidRDefault="00F86C16" w14:paraId="21A5DAD9" w14:textId="576514AF">
      <w:pPr>
        <w:pStyle w:val="Ttulo3"/>
        <w:keepNext w:val="0"/>
        <w:keepLines w:val="0"/>
        <w:spacing w:before="280"/>
        <w:jc w:val="both"/>
        <w:rPr>
          <w:rFonts w:asciiTheme="majorHAnsi" w:hAnsiTheme="majorHAnsi" w:cstheme="majorHAnsi"/>
          <w:b/>
          <w:color w:val="000000"/>
          <w:sz w:val="22"/>
          <w:szCs w:val="22"/>
          <w:highlight w:val="white"/>
        </w:rPr>
      </w:pPr>
      <w:r w:rsidRPr="00027CE1">
        <w:rPr>
          <w:rFonts w:asciiTheme="majorHAnsi" w:hAnsiTheme="majorHAnsi" w:cstheme="majorHAnsi"/>
          <w:b/>
          <w:color w:val="000000"/>
          <w:sz w:val="22"/>
          <w:szCs w:val="22"/>
          <w:highlight w:val="white"/>
        </w:rPr>
        <w:t>Pré-natal também prepara para a amamentação</w:t>
      </w:r>
    </w:p>
    <w:p w:rsidRPr="00AC7D9B" w:rsidR="00AC7D9B" w:rsidP="00AC7D9B" w:rsidRDefault="00AC7D9B" w14:paraId="00261DC1" w14:textId="28A6DBDB">
      <w:pPr>
        <w:spacing w:before="240" w:after="240"/>
        <w:jc w:val="both"/>
        <w:rPr>
          <w:rFonts w:asciiTheme="majorHAnsi" w:hAnsiTheme="majorHAnsi" w:cstheme="majorHAnsi"/>
        </w:rPr>
      </w:pPr>
      <w:r w:rsidRPr="00AC7D9B">
        <w:rPr>
          <w:rFonts w:asciiTheme="majorHAnsi" w:hAnsiTheme="majorHAnsi" w:cstheme="majorHAnsi"/>
        </w:rPr>
        <w:t>A orientação precoce pode fazer toda a diferença. Conversar sobre a amamentação ainda no pré-natal é essencial, sobretudo em casos específicos</w:t>
      </w:r>
      <w:r>
        <w:rPr>
          <w:rFonts w:asciiTheme="majorHAnsi" w:hAnsiTheme="majorHAnsi" w:cstheme="majorHAnsi"/>
        </w:rPr>
        <w:t xml:space="preserve">, </w:t>
      </w:r>
      <w:r w:rsidRPr="00AC7D9B">
        <w:rPr>
          <w:rFonts w:asciiTheme="majorHAnsi" w:hAnsiTheme="majorHAnsi" w:cstheme="majorHAnsi"/>
        </w:rPr>
        <w:t>como o de mulheres que fizeram cirurgia de redução de mama e podem precisar de acompanhamento individualizado desde antes do parto.</w:t>
      </w:r>
    </w:p>
    <w:p w:rsidRPr="00027CE1" w:rsidR="00B9756F" w:rsidP="00AC7D9B" w:rsidRDefault="00AC7D9B" w14:paraId="3544FBC2" w14:textId="0BE9F241">
      <w:pPr>
        <w:spacing w:before="240" w:after="240"/>
        <w:jc w:val="both"/>
        <w:rPr>
          <w:rFonts w:asciiTheme="majorHAnsi" w:hAnsiTheme="majorHAnsi" w:cstheme="majorHAnsi"/>
          <w:highlight w:val="white"/>
        </w:rPr>
      </w:pPr>
      <w:r w:rsidRPr="2DE7A2FD" w:rsidR="33FB6455">
        <w:rPr>
          <w:rFonts w:ascii="Calibri" w:hAnsi="Calibri" w:cs="Calibri" w:asciiTheme="majorAscii" w:hAnsiTheme="majorAscii" w:cstheme="majorAscii"/>
        </w:rPr>
        <w:t>“Se criarmos muitas regras e idealizações, arriscamos perder uma amamentação que poderia ter sido longa. É uma fase desafiadora, em que a mulher já se cobra demais. Por isso, nosso papel é ajudar, não pressionar”, conclui a Dra. Marina</w:t>
      </w:r>
      <w:r w:rsidRPr="2DE7A2FD" w:rsidR="0276178C">
        <w:rPr>
          <w:rFonts w:ascii="Calibri" w:hAnsi="Calibri" w:cs="Calibri" w:asciiTheme="majorAscii" w:hAnsiTheme="majorAscii" w:cstheme="majorAscii"/>
          <w:highlight w:val="white"/>
        </w:rPr>
        <w:t>.</w:t>
      </w:r>
    </w:p>
    <w:sectPr w:rsidRPr="00027CE1" w:rsidR="00B9756F">
      <w:headerReference w:type="default" r:id="rId7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C16" w:rsidRDefault="00F86C16" w14:paraId="6F229505" w14:textId="77777777">
      <w:pPr>
        <w:spacing w:line="240" w:lineRule="auto"/>
      </w:pPr>
      <w:r>
        <w:separator/>
      </w:r>
    </w:p>
  </w:endnote>
  <w:endnote w:type="continuationSeparator" w:id="0">
    <w:p w:rsidR="00F86C16" w:rsidRDefault="00F86C16" w14:paraId="69FFE4A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C16" w:rsidRDefault="00F86C16" w14:paraId="545013E5" w14:textId="77777777">
      <w:pPr>
        <w:spacing w:line="240" w:lineRule="auto"/>
      </w:pPr>
      <w:r>
        <w:separator/>
      </w:r>
    </w:p>
  </w:footnote>
  <w:footnote w:type="continuationSeparator" w:id="0">
    <w:p w:rsidR="00F86C16" w:rsidRDefault="00F86C16" w14:paraId="796D0F1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027CE1" w:rsidR="00B9756F" w:rsidP="00027CE1" w:rsidRDefault="00027CE1" w14:paraId="7ADC43BC" w14:textId="6CB84EB5">
    <w:pPr>
      <w:pStyle w:val="Cabealho"/>
      <w:jc w:val="center"/>
    </w:pPr>
    <w:r>
      <w:rPr>
        <w:rFonts w:ascii="Calibri" w:hAnsi="Calibri" w:eastAsia="Calibri" w:cs="Calibri"/>
        <w:noProof/>
      </w:rPr>
      <w:drawing>
        <wp:inline distT="0" distB="0" distL="0" distR="0" wp14:anchorId="75B060E6" wp14:editId="0A824E2B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2EA8"/>
    <w:multiLevelType w:val="multilevel"/>
    <w:tmpl w:val="5D226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FF3B3C"/>
    <w:multiLevelType w:val="hybridMultilevel"/>
    <w:tmpl w:val="5F8AA2B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9581290">
    <w:abstractNumId w:val="0"/>
  </w:num>
  <w:num w:numId="2" w16cid:durableId="11036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6F"/>
    <w:rsid w:val="00027CE1"/>
    <w:rsid w:val="00175E52"/>
    <w:rsid w:val="003E3857"/>
    <w:rsid w:val="00542F40"/>
    <w:rsid w:val="0090472C"/>
    <w:rsid w:val="00AC7D9B"/>
    <w:rsid w:val="00B21F59"/>
    <w:rsid w:val="00B9756F"/>
    <w:rsid w:val="00E3006C"/>
    <w:rsid w:val="00F62C53"/>
    <w:rsid w:val="00F86C16"/>
    <w:rsid w:val="0276178C"/>
    <w:rsid w:val="092FFB2B"/>
    <w:rsid w:val="0950FAF2"/>
    <w:rsid w:val="13B13388"/>
    <w:rsid w:val="1D8A7ECD"/>
    <w:rsid w:val="2628FD63"/>
    <w:rsid w:val="2DE7A2FD"/>
    <w:rsid w:val="33FB6455"/>
    <w:rsid w:val="3ECC438D"/>
    <w:rsid w:val="40148577"/>
    <w:rsid w:val="46B9D313"/>
    <w:rsid w:val="67A0A77B"/>
    <w:rsid w:val="6886D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06E9"/>
  <w15:docId w15:val="{E9ABA64C-10C5-487A-80D4-9373A95B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27CE1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27CE1"/>
  </w:style>
  <w:style w:type="paragraph" w:styleId="Rodap">
    <w:name w:val="footer"/>
    <w:basedOn w:val="Normal"/>
    <w:link w:val="RodapChar"/>
    <w:uiPriority w:val="99"/>
    <w:unhideWhenUsed/>
    <w:rsid w:val="00027CE1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2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3F7973D4-AB9F-4B9D-9595-AA7774A247D4}"/>
</file>

<file path=customXml/itemProps2.xml><?xml version="1.0" encoding="utf-8"?>
<ds:datastoreItem xmlns:ds="http://schemas.openxmlformats.org/officeDocument/2006/customXml" ds:itemID="{2ACD65EF-96EC-4632-B6D9-E3F7A82CF46D}"/>
</file>

<file path=customXml/itemProps3.xml><?xml version="1.0" encoding="utf-8"?>
<ds:datastoreItem xmlns:ds="http://schemas.openxmlformats.org/officeDocument/2006/customXml" ds:itemID="{AFE4D71C-EE3E-42E6-92A6-369CDD949D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Lidiana Dourado Guedes</dc:creator>
  <lastModifiedBy>Lidiana Dourado Guedes</lastModifiedBy>
  <revision>13</revision>
  <dcterms:created xsi:type="dcterms:W3CDTF">2025-08-05T18:39:00.0000000Z</dcterms:created>
  <dcterms:modified xsi:type="dcterms:W3CDTF">2025-08-07T16:50:43.7180490Z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  <property fmtid="{D5CDD505-2E9C-101B-9397-08002B2CF9AE}" pid="3" name="MediaServiceImageTags">
    <vt:lpwstr/>
  </property>
</Properties>
</file>