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23EA" w:rsidR="005D292C" w:rsidRDefault="005D292C" w14:paraId="00000001" w14:textId="311ED8D8">
      <w:pPr>
        <w:tabs>
          <w:tab w:val="center" w:pos="4252"/>
          <w:tab w:val="right" w:pos="8504"/>
          <w:tab w:val="right" w:pos="8478"/>
        </w:tabs>
        <w:spacing w:line="240" w:lineRule="auto"/>
        <w:jc w:val="center"/>
        <w:rPr>
          <w:rFonts w:eastAsia="Calibri" w:asciiTheme="majorHAnsi" w:hAnsiTheme="majorHAnsi" w:cstheme="majorHAnsi"/>
        </w:rPr>
      </w:pPr>
    </w:p>
    <w:p w:rsidRPr="00FC12E8" w:rsidR="00FC12E8" w:rsidP="00A5469F" w:rsidRDefault="00FC12E8" w14:paraId="174F6F72" w14:textId="68360115">
      <w:pPr>
        <w:shd w:val="clear" w:color="auto" w:fill="FFFFFF"/>
        <w:spacing w:before="240" w:after="240"/>
        <w:jc w:val="center"/>
        <w:rPr>
          <w:rFonts w:eastAsia="Calibri" w:asciiTheme="majorHAnsi" w:hAnsiTheme="majorHAnsi" w:cstheme="majorHAnsi"/>
          <w:b/>
        </w:rPr>
      </w:pPr>
      <w:r w:rsidRPr="00FC12E8">
        <w:rPr>
          <w:rFonts w:eastAsia="Calibri" w:asciiTheme="majorHAnsi" w:hAnsiTheme="majorHAnsi" w:cstheme="majorHAnsi"/>
          <w:b/>
        </w:rPr>
        <w:t>Viajar aos Estados Unidos vai pesar mais no bolso: visto fica até 148% mais caro</w:t>
      </w:r>
    </w:p>
    <w:p w:rsidRPr="00FC12E8" w:rsidR="00FC12E8" w:rsidP="00FC12E8" w:rsidRDefault="009861FC" w14:paraId="230385B5" w14:textId="7837213B">
      <w:pPr>
        <w:shd w:val="clear" w:color="auto" w:fill="FFFFFF"/>
        <w:spacing w:before="240" w:after="240"/>
        <w:jc w:val="center"/>
        <w:rPr>
          <w:rFonts w:eastAsia="Calibri" w:asciiTheme="majorHAnsi" w:hAnsiTheme="majorHAnsi" w:cstheme="majorHAnsi"/>
          <w:bCs/>
          <w:i/>
          <w:iCs/>
        </w:rPr>
      </w:pPr>
      <w:r w:rsidRPr="009861FC">
        <w:rPr>
          <w:rFonts w:eastAsia="Calibri" w:asciiTheme="majorHAnsi" w:hAnsiTheme="majorHAnsi" w:cstheme="majorHAnsi"/>
          <w:bCs/>
          <w:i/>
          <w:iCs/>
        </w:rPr>
        <w:t>Estados Unidos são o destino líder em emissão de bilhetes de seguro</w:t>
      </w:r>
      <w:r>
        <w:rPr>
          <w:rFonts w:eastAsia="Calibri" w:asciiTheme="majorHAnsi" w:hAnsiTheme="majorHAnsi" w:cstheme="majorHAnsi"/>
          <w:bCs/>
          <w:i/>
          <w:iCs/>
        </w:rPr>
        <w:t xml:space="preserve"> </w:t>
      </w:r>
      <w:r w:rsidRPr="009861FC">
        <w:rPr>
          <w:rFonts w:eastAsia="Calibri" w:asciiTheme="majorHAnsi" w:hAnsiTheme="majorHAnsi" w:cstheme="majorHAnsi"/>
          <w:bCs/>
          <w:i/>
          <w:iCs/>
        </w:rPr>
        <w:t>viagem pela Omint Seguros em 2025</w:t>
      </w:r>
    </w:p>
    <w:p w:rsidRPr="0034075F" w:rsidR="0034075F" w:rsidP="00FC12E8" w:rsidRDefault="00435FBE" w14:paraId="67EC1C86" w14:textId="019FEB32">
      <w:pPr>
        <w:shd w:val="clear" w:color="auto" w:fill="FFFFFF"/>
        <w:spacing w:before="240" w:after="240"/>
        <w:jc w:val="both"/>
        <w:rPr>
          <w:rFonts w:eastAsia="Calibri" w:asciiTheme="majorHAnsi" w:hAnsiTheme="majorHAnsi" w:cstheme="majorHAnsi"/>
        </w:rPr>
      </w:pPr>
      <w:r w:rsidRPr="00BB23EA">
        <w:rPr>
          <w:rFonts w:eastAsia="Calibri" w:asciiTheme="majorHAnsi" w:hAnsiTheme="majorHAnsi" w:cstheme="majorHAnsi"/>
          <w:b/>
        </w:rPr>
        <w:t xml:space="preserve">São Paulo, agosto de 2025 – </w:t>
      </w:r>
      <w:r w:rsidRPr="00B20C6D" w:rsidR="00B20C6D">
        <w:rPr>
          <w:rFonts w:eastAsia="Calibri" w:asciiTheme="majorHAnsi" w:hAnsiTheme="majorHAnsi" w:cstheme="majorHAnsi"/>
        </w:rPr>
        <w:t xml:space="preserve">O governo americano aprovou duas novas taxas que, somadas ao valor atual do visto, </w:t>
      </w:r>
      <w:hyperlink w:history="1" r:id="rId10">
        <w:r w:rsidRPr="007D21D5" w:rsidR="00B20C6D">
          <w:rPr>
            <w:rStyle w:val="Hyperlink"/>
            <w:rFonts w:eastAsia="Calibri" w:asciiTheme="majorHAnsi" w:hAnsiTheme="majorHAnsi" w:cstheme="majorHAnsi"/>
          </w:rPr>
          <w:t>podem elevar o custo do documento em até 148%</w:t>
        </w:r>
      </w:hyperlink>
      <w:r w:rsidRPr="00B20C6D" w:rsidR="00B20C6D">
        <w:rPr>
          <w:rFonts w:eastAsia="Calibri" w:asciiTheme="majorHAnsi" w:hAnsiTheme="majorHAnsi" w:cstheme="majorHAnsi"/>
        </w:rPr>
        <w:t>. Essa mudança, prevista para entrar em vigor a partir de outubro, deve impactar diretamente o planejamento financeiro dos viajantes e movimentar o mercado de turismo, criando oportunidades para soluções que agreguem valor e protejam o orçamento contra imprevistos, como o seguro</w:t>
      </w:r>
      <w:r w:rsidR="00B20C6D">
        <w:rPr>
          <w:rFonts w:eastAsia="Calibri" w:asciiTheme="majorHAnsi" w:hAnsiTheme="majorHAnsi" w:cstheme="majorHAnsi"/>
        </w:rPr>
        <w:t xml:space="preserve"> </w:t>
      </w:r>
      <w:r w:rsidRPr="00B20C6D" w:rsidR="00B20C6D">
        <w:rPr>
          <w:rFonts w:eastAsia="Calibri" w:asciiTheme="majorHAnsi" w:hAnsiTheme="majorHAnsi" w:cstheme="majorHAnsi"/>
        </w:rPr>
        <w:t>viagem</w:t>
      </w:r>
      <w:r w:rsidR="00A5469F">
        <w:rPr>
          <w:rFonts w:eastAsia="Calibri" w:asciiTheme="majorHAnsi" w:hAnsiTheme="majorHAnsi" w:cstheme="majorHAnsi"/>
        </w:rPr>
        <w:t>.</w:t>
      </w:r>
    </w:p>
    <w:p w:rsidRPr="00BB23EA" w:rsidR="005D292C" w:rsidP="0034075F" w:rsidRDefault="0034075F" w14:paraId="00000006" w14:textId="3C1E21B8">
      <w:pPr>
        <w:shd w:val="clear" w:color="auto" w:fill="FFFFFF"/>
        <w:spacing w:before="240" w:after="240"/>
        <w:jc w:val="both"/>
        <w:rPr>
          <w:rFonts w:eastAsia="Calibri" w:asciiTheme="majorHAnsi" w:hAnsiTheme="majorHAnsi" w:cstheme="majorHAnsi"/>
        </w:rPr>
      </w:pPr>
      <w:r w:rsidRPr="0034075F">
        <w:rPr>
          <w:rFonts w:eastAsia="Calibri" w:asciiTheme="majorHAnsi" w:hAnsiTheme="majorHAnsi" w:cstheme="majorHAnsi"/>
        </w:rPr>
        <w:t xml:space="preserve">A principal </w:t>
      </w:r>
      <w:r w:rsidR="005816E9">
        <w:rPr>
          <w:rFonts w:eastAsia="Calibri" w:asciiTheme="majorHAnsi" w:hAnsiTheme="majorHAnsi" w:cstheme="majorHAnsi"/>
        </w:rPr>
        <w:t>taxa</w:t>
      </w:r>
      <w:r w:rsidRPr="0034075F">
        <w:rPr>
          <w:rFonts w:eastAsia="Calibri" w:asciiTheme="majorHAnsi" w:hAnsiTheme="majorHAnsi" w:cstheme="majorHAnsi"/>
        </w:rPr>
        <w:t xml:space="preserve"> é a Visa </w:t>
      </w:r>
      <w:proofErr w:type="spellStart"/>
      <w:r w:rsidRPr="0034075F">
        <w:rPr>
          <w:rFonts w:eastAsia="Calibri" w:asciiTheme="majorHAnsi" w:hAnsiTheme="majorHAnsi" w:cstheme="majorHAnsi"/>
        </w:rPr>
        <w:t>Integrity</w:t>
      </w:r>
      <w:proofErr w:type="spellEnd"/>
      <w:r w:rsidRPr="0034075F">
        <w:rPr>
          <w:rFonts w:eastAsia="Calibri" w:asciiTheme="majorHAnsi" w:hAnsiTheme="majorHAnsi" w:cstheme="majorHAnsi"/>
        </w:rPr>
        <w:t xml:space="preserve"> </w:t>
      </w:r>
      <w:proofErr w:type="spellStart"/>
      <w:r w:rsidRPr="0034075F">
        <w:rPr>
          <w:rFonts w:eastAsia="Calibri" w:asciiTheme="majorHAnsi" w:hAnsiTheme="majorHAnsi" w:cstheme="majorHAnsi"/>
        </w:rPr>
        <w:t>Fee</w:t>
      </w:r>
      <w:proofErr w:type="spellEnd"/>
      <w:r w:rsidRPr="0034075F">
        <w:rPr>
          <w:rFonts w:eastAsia="Calibri" w:asciiTheme="majorHAnsi" w:hAnsiTheme="majorHAnsi" w:cstheme="majorHAnsi"/>
        </w:rPr>
        <w:t>, de US$ 250 (cerca de R$ 1.360), que será cobrada para vistos de não imigrantes. A outra é uma adicional de US$ 24 (cerca de R$ 130) referente ao preenchimento do formulário I-94, utilizado para registrar a entrada e a saída do país.</w:t>
      </w:r>
      <w:r>
        <w:rPr>
          <w:rFonts w:eastAsia="Calibri" w:asciiTheme="majorHAnsi" w:hAnsiTheme="majorHAnsi" w:cstheme="majorHAnsi"/>
        </w:rPr>
        <w:t xml:space="preserve"> </w:t>
      </w:r>
      <w:r w:rsidRPr="0034075F">
        <w:rPr>
          <w:rFonts w:eastAsia="Calibri" w:asciiTheme="majorHAnsi" w:hAnsiTheme="majorHAnsi" w:cstheme="majorHAnsi"/>
        </w:rPr>
        <w:t>A taxa de visto (MRV) permanece em US$ 185 (aproximadamente R$ 1.036). Com isso, o custo total para obter o documento pode ultrapassar os R$ 2.500</w:t>
      </w:r>
      <w:r w:rsidRPr="00BB23EA" w:rsidR="00435FBE">
        <w:rPr>
          <w:rFonts w:eastAsia="Calibri" w:asciiTheme="majorHAnsi" w:hAnsiTheme="majorHAnsi" w:cstheme="majorHAnsi"/>
        </w:rPr>
        <w:t>.</w:t>
      </w:r>
    </w:p>
    <w:p w:rsidRPr="00BB23EA" w:rsidR="005D292C" w:rsidRDefault="00C6612E" w14:paraId="00000008" w14:textId="4D16673A">
      <w:pPr>
        <w:shd w:val="clear" w:color="auto" w:fill="FFFFFF"/>
        <w:spacing w:before="240" w:after="240"/>
        <w:jc w:val="both"/>
        <w:rPr>
          <w:rFonts w:eastAsia="Calibri" w:asciiTheme="majorHAnsi" w:hAnsiTheme="majorHAnsi" w:cstheme="majorHAnsi"/>
        </w:rPr>
      </w:pPr>
      <w:r w:rsidRPr="00C6612E">
        <w:rPr>
          <w:rFonts w:eastAsia="Calibri" w:asciiTheme="majorHAnsi" w:hAnsiTheme="majorHAnsi" w:cstheme="majorHAnsi"/>
        </w:rPr>
        <w:t xml:space="preserve">Apesar do aumento dos custos, os Estados Unidos continuam sendo o destino preferido dos brasileiros. Nos primeiros cinco meses deste ano, o Brasil figurou entre os cinco países com maior número de autorizações de entrada no país, com mais de 379 mil vistos concedidos, atrás apenas de México, Índia e China. Os principais tipos foram negócios e turismo (B1/B2), intercâmbio (J-1) e estudo (F-1), conforme </w:t>
      </w:r>
      <w:hyperlink r:id="rId11">
        <w:r w:rsidRPr="00BB23EA" w:rsidR="00435FBE">
          <w:rPr>
            <w:rFonts w:eastAsia="Calibri" w:asciiTheme="majorHAnsi" w:hAnsiTheme="majorHAnsi" w:cstheme="majorHAnsi"/>
            <w:color w:val="0000FF"/>
            <w:u w:val="single"/>
          </w:rPr>
          <w:t xml:space="preserve">levantamento da AG </w:t>
        </w:r>
        <w:proofErr w:type="spellStart"/>
        <w:r w:rsidRPr="00BB23EA" w:rsidR="00435FBE">
          <w:rPr>
            <w:rFonts w:eastAsia="Calibri" w:asciiTheme="majorHAnsi" w:hAnsiTheme="majorHAnsi" w:cstheme="majorHAnsi"/>
            <w:color w:val="0000FF"/>
            <w:u w:val="single"/>
          </w:rPr>
          <w:t>Immigration</w:t>
        </w:r>
        <w:proofErr w:type="spellEnd"/>
      </w:hyperlink>
      <w:r w:rsidRPr="00BB23EA" w:rsidR="00435FBE">
        <w:rPr>
          <w:rFonts w:eastAsia="Calibri" w:asciiTheme="majorHAnsi" w:hAnsiTheme="majorHAnsi" w:cstheme="majorHAnsi"/>
        </w:rPr>
        <w:t>.</w:t>
      </w:r>
    </w:p>
    <w:p w:rsidR="005D292C" w:rsidP="3349E5E2" w:rsidRDefault="00435FBE" w14:paraId="00000009" w14:textId="660D27E2">
      <w:pPr>
        <w:shd w:val="clear" w:color="auto" w:fill="FFFFFF" w:themeFill="background1"/>
        <w:spacing w:before="240" w:after="240"/>
        <w:jc w:val="both"/>
        <w:rPr>
          <w:rFonts w:ascii="Calibri" w:hAnsi="Calibri" w:eastAsia="Calibri" w:cs="Calibri" w:asciiTheme="majorAscii" w:hAnsiTheme="majorAscii" w:cstheme="majorAscii"/>
        </w:rPr>
      </w:pPr>
      <w:r w:rsidRPr="3349E5E2" w:rsidR="00435FBE">
        <w:rPr>
          <w:rFonts w:ascii="Calibri" w:hAnsi="Calibri" w:eastAsia="Calibri" w:cs="Calibri" w:asciiTheme="majorAscii" w:hAnsiTheme="majorAscii" w:cstheme="majorAscii"/>
        </w:rPr>
        <w:t xml:space="preserve">Na Omint Seguros, esse interesse se reflete diretamente na contratação de </w:t>
      </w:r>
      <w:r w:rsidRPr="3349E5E2" w:rsidR="0098420B">
        <w:rPr>
          <w:rFonts w:ascii="Calibri" w:hAnsi="Calibri" w:eastAsia="Calibri" w:cs="Calibri" w:asciiTheme="majorAscii" w:hAnsiTheme="majorAscii" w:cstheme="majorAscii"/>
        </w:rPr>
        <w:t>seguro viagem</w:t>
      </w:r>
      <w:r w:rsidRPr="3349E5E2" w:rsidR="00435FBE">
        <w:rPr>
          <w:rFonts w:ascii="Calibri" w:hAnsi="Calibri" w:eastAsia="Calibri" w:cs="Calibri" w:asciiTheme="majorAscii" w:hAnsiTheme="majorAscii" w:cstheme="majorAscii"/>
        </w:rPr>
        <w:t>. “</w:t>
      </w:r>
      <w:r w:rsidRPr="3349E5E2" w:rsidR="00C01931">
        <w:rPr>
          <w:rFonts w:ascii="Calibri" w:hAnsi="Calibri" w:eastAsia="Calibri" w:cs="Calibri" w:asciiTheme="majorAscii" w:hAnsiTheme="majorAscii" w:cstheme="majorAscii"/>
        </w:rPr>
        <w:t xml:space="preserve">De janeiro a julho de 2025, os Estados Unidos mantiveram a liderança como destino mais procurado, representando </w:t>
      </w:r>
      <w:r w:rsidRPr="3349E5E2" w:rsidR="5B28F2C2">
        <w:rPr>
          <w:rFonts w:ascii="Calibri" w:hAnsi="Calibri" w:eastAsia="Calibri" w:cs="Calibri" w:asciiTheme="majorAscii" w:hAnsiTheme="majorAscii" w:cstheme="majorAscii"/>
        </w:rPr>
        <w:t>mais de 40</w:t>
      </w:r>
      <w:r w:rsidRPr="3349E5E2" w:rsidR="00C01931">
        <w:rPr>
          <w:rFonts w:ascii="Calibri" w:hAnsi="Calibri" w:eastAsia="Calibri" w:cs="Calibri" w:asciiTheme="majorAscii" w:hAnsiTheme="majorAscii" w:cstheme="majorAscii"/>
        </w:rPr>
        <w:t>% dos bilhetes emitidos</w:t>
      </w:r>
      <w:r w:rsidRPr="3349E5E2" w:rsidR="00C01931">
        <w:rPr>
          <w:rFonts w:ascii="Calibri" w:hAnsi="Calibri" w:eastAsia="Calibri" w:cs="Calibri" w:asciiTheme="majorAscii" w:hAnsiTheme="majorAscii" w:cstheme="majorAscii"/>
        </w:rPr>
        <w:t>.</w:t>
      </w:r>
      <w:r w:rsidRPr="3349E5E2" w:rsidR="00C01931">
        <w:rPr>
          <w:rFonts w:ascii="Calibri" w:hAnsi="Calibri" w:eastAsia="Calibri" w:cs="Calibri" w:asciiTheme="majorAscii" w:hAnsiTheme="majorAscii" w:cstheme="majorAscii"/>
        </w:rPr>
        <w:t xml:space="preserve"> O país continua sendo a principal escolha dos nossos clientes</w:t>
      </w:r>
      <w:r w:rsidRPr="3349E5E2" w:rsidR="00435FBE">
        <w:rPr>
          <w:rFonts w:ascii="Calibri" w:hAnsi="Calibri" w:eastAsia="Calibri" w:cs="Calibri" w:asciiTheme="majorAscii" w:hAnsiTheme="majorAscii" w:cstheme="majorAscii"/>
        </w:rPr>
        <w:t xml:space="preserve">”, afirma Anna Angotti, gerente de </w:t>
      </w:r>
      <w:r w:rsidRPr="3349E5E2" w:rsidR="00435FBE">
        <w:rPr>
          <w:rFonts w:ascii="Calibri" w:hAnsi="Calibri" w:eastAsia="Calibri" w:cs="Calibri" w:asciiTheme="majorAscii" w:hAnsiTheme="majorAscii" w:cstheme="majorAscii"/>
        </w:rPr>
        <w:t>s</w:t>
      </w:r>
      <w:r w:rsidRPr="3349E5E2" w:rsidR="00435FBE">
        <w:rPr>
          <w:rFonts w:ascii="Calibri" w:hAnsi="Calibri" w:eastAsia="Calibri" w:cs="Calibri" w:asciiTheme="majorAscii" w:hAnsiTheme="majorAscii" w:cstheme="majorAscii"/>
        </w:rPr>
        <w:t xml:space="preserve">eguro de </w:t>
      </w:r>
      <w:r w:rsidRPr="3349E5E2" w:rsidR="00435FBE">
        <w:rPr>
          <w:rFonts w:ascii="Calibri" w:hAnsi="Calibri" w:eastAsia="Calibri" w:cs="Calibri" w:asciiTheme="majorAscii" w:hAnsiTheme="majorAscii" w:cstheme="majorAscii"/>
        </w:rPr>
        <w:t>v</w:t>
      </w:r>
      <w:r w:rsidRPr="3349E5E2" w:rsidR="00435FBE">
        <w:rPr>
          <w:rFonts w:ascii="Calibri" w:hAnsi="Calibri" w:eastAsia="Calibri" w:cs="Calibri" w:asciiTheme="majorAscii" w:hAnsiTheme="majorAscii" w:cstheme="majorAscii"/>
        </w:rPr>
        <w:t xml:space="preserve">ida </w:t>
      </w:r>
      <w:r w:rsidRPr="3349E5E2" w:rsidR="00435FBE">
        <w:rPr>
          <w:rFonts w:ascii="Calibri" w:hAnsi="Calibri" w:eastAsia="Calibri" w:cs="Calibri" w:asciiTheme="majorAscii" w:hAnsiTheme="majorAscii" w:cstheme="majorAscii"/>
        </w:rPr>
        <w:t>i</w:t>
      </w:r>
      <w:r w:rsidRPr="3349E5E2" w:rsidR="00435FBE">
        <w:rPr>
          <w:rFonts w:ascii="Calibri" w:hAnsi="Calibri" w:eastAsia="Calibri" w:cs="Calibri" w:asciiTheme="majorAscii" w:hAnsiTheme="majorAscii" w:cstheme="majorAscii"/>
        </w:rPr>
        <w:t xml:space="preserve">ndividual e </w:t>
      </w:r>
      <w:r w:rsidRPr="3349E5E2" w:rsidR="00435FBE">
        <w:rPr>
          <w:rFonts w:ascii="Calibri" w:hAnsi="Calibri" w:eastAsia="Calibri" w:cs="Calibri" w:asciiTheme="majorAscii" w:hAnsiTheme="majorAscii" w:cstheme="majorAscii"/>
        </w:rPr>
        <w:t>de v</w:t>
      </w:r>
      <w:r w:rsidRPr="3349E5E2" w:rsidR="00435FBE">
        <w:rPr>
          <w:rFonts w:ascii="Calibri" w:hAnsi="Calibri" w:eastAsia="Calibri" w:cs="Calibri" w:asciiTheme="majorAscii" w:hAnsiTheme="majorAscii" w:cstheme="majorAscii"/>
        </w:rPr>
        <w:t>iagem da Omint Seguros</w:t>
      </w:r>
      <w:r w:rsidRPr="3349E5E2" w:rsidR="00435FBE">
        <w:rPr>
          <w:rFonts w:ascii="Calibri" w:hAnsi="Calibri" w:eastAsia="Calibri" w:cs="Calibri" w:asciiTheme="majorAscii" w:hAnsiTheme="majorAscii" w:cstheme="majorAscii"/>
        </w:rPr>
        <w:t>.</w:t>
      </w:r>
    </w:p>
    <w:p w:rsidRPr="00F27D0F" w:rsidR="00F27D0F" w:rsidRDefault="00F27D0F" w14:paraId="33B661DD" w14:textId="0CCB0867">
      <w:pPr>
        <w:shd w:val="clear" w:color="auto" w:fill="FFFFFF"/>
        <w:spacing w:before="240" w:after="240"/>
        <w:jc w:val="both"/>
        <w:rPr>
          <w:rFonts w:eastAsia="Calibri" w:asciiTheme="majorHAnsi" w:hAnsiTheme="majorHAnsi" w:cstheme="majorHAnsi"/>
          <w:b/>
          <w:bCs/>
        </w:rPr>
      </w:pPr>
      <w:r w:rsidRPr="00F27D0F">
        <w:rPr>
          <w:rFonts w:eastAsia="Calibri" w:asciiTheme="majorHAnsi" w:hAnsiTheme="majorHAnsi" w:cstheme="majorHAnsi"/>
          <w:b/>
          <w:bCs/>
        </w:rPr>
        <w:t xml:space="preserve">Proteção financeira </w:t>
      </w:r>
    </w:p>
    <w:p w:rsidRPr="00BB23EA" w:rsidR="005D292C" w:rsidRDefault="00435FBE" w14:paraId="0000000B" w14:textId="051CAE0B">
      <w:pPr>
        <w:shd w:val="clear" w:color="auto" w:fill="FFFFFF"/>
        <w:spacing w:before="240" w:after="240"/>
        <w:jc w:val="both"/>
        <w:rPr>
          <w:rFonts w:eastAsia="Calibri" w:asciiTheme="majorHAnsi" w:hAnsiTheme="majorHAnsi" w:cstheme="majorHAnsi"/>
        </w:rPr>
      </w:pPr>
      <w:r w:rsidRPr="00435FBE">
        <w:rPr>
          <w:rFonts w:eastAsia="Calibri" w:asciiTheme="majorHAnsi" w:hAnsiTheme="majorHAnsi" w:cstheme="majorHAnsi"/>
        </w:rPr>
        <w:t>Com custos mais altos e um controle migratório mais rígido, o planejamento para visitar os EUA exige atenção redobrada, especialmente no que diz respeito à proteção médica durante a viagem. “Os Estados Unidos têm um dos sistemas de saúde mais caros do mundo. Uma simples consulta médica pode custar entre US$ 300 e US$ 4.000, e uma internação por urgência pode chegar a até US$ 100 mil”, explica Angotti</w:t>
      </w:r>
      <w:r w:rsidRPr="00BB23EA">
        <w:rPr>
          <w:rFonts w:eastAsia="Calibri" w:asciiTheme="majorHAnsi" w:hAnsiTheme="majorHAnsi" w:cstheme="majorHAnsi"/>
        </w:rPr>
        <w:t>.</w:t>
      </w:r>
    </w:p>
    <w:p w:rsidRPr="00BB23EA" w:rsidR="005D292C" w:rsidP="00435FBE" w:rsidRDefault="00435FBE" w14:paraId="0000000F" w14:textId="3B69BDB0">
      <w:pPr>
        <w:shd w:val="clear" w:color="auto" w:fill="FFFFFF"/>
        <w:spacing w:before="240" w:after="240"/>
        <w:jc w:val="both"/>
        <w:rPr>
          <w:rFonts w:eastAsia="Calibri" w:asciiTheme="majorHAnsi" w:hAnsiTheme="majorHAnsi" w:cstheme="majorHAnsi"/>
        </w:rPr>
      </w:pPr>
      <w:r w:rsidRPr="00435FBE">
        <w:rPr>
          <w:rFonts w:eastAsia="Calibri" w:asciiTheme="majorHAnsi" w:hAnsiTheme="majorHAnsi" w:cstheme="majorHAnsi"/>
        </w:rPr>
        <w:t xml:space="preserve">Nesse cenário, o seguro viagem deixa de ser opcional e passa a ser uma escolha estratégica, que reforça o autocuidado ao oferecer cobertura médico-hospitalar em situações de urgência e emergência. “O seguro viagem é um requisito de inteligência e responsabilidade. </w:t>
      </w:r>
      <w:r w:rsidRPr="00860A4E" w:rsidR="00860A4E">
        <w:rPr>
          <w:rFonts w:eastAsia="Calibri" w:asciiTheme="majorHAnsi" w:hAnsiTheme="majorHAnsi" w:cstheme="majorHAnsi"/>
        </w:rPr>
        <w:t>Em um país como os EUA, qualquer atendimento básico pode comprometer o orçamento de toda a viagem e elevar os gastos ainda mais</w:t>
      </w:r>
      <w:r w:rsidRPr="00435FBE">
        <w:rPr>
          <w:rFonts w:eastAsia="Calibri" w:asciiTheme="majorHAnsi" w:hAnsiTheme="majorHAnsi" w:cstheme="majorHAnsi"/>
        </w:rPr>
        <w:t>”, alerta a especialista.</w:t>
      </w:r>
    </w:p>
    <w:sectPr w:rsidRPr="00BB23EA" w:rsidR="005D292C">
      <w:headerReference w:type="default" r:id="rId12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23EA" w:rsidP="00BB23EA" w:rsidRDefault="00BB23EA" w14:paraId="2C8E4204" w14:textId="77777777">
      <w:pPr>
        <w:spacing w:line="240" w:lineRule="auto"/>
      </w:pPr>
      <w:r>
        <w:separator/>
      </w:r>
    </w:p>
  </w:endnote>
  <w:endnote w:type="continuationSeparator" w:id="0">
    <w:p w:rsidR="00BB23EA" w:rsidP="00BB23EA" w:rsidRDefault="00BB23EA" w14:paraId="08B2738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23EA" w:rsidP="00BB23EA" w:rsidRDefault="00BB23EA" w14:paraId="5FC81747" w14:textId="77777777">
      <w:pPr>
        <w:spacing w:line="240" w:lineRule="auto"/>
      </w:pPr>
      <w:r>
        <w:separator/>
      </w:r>
    </w:p>
  </w:footnote>
  <w:footnote w:type="continuationSeparator" w:id="0">
    <w:p w:rsidR="00BB23EA" w:rsidP="00BB23EA" w:rsidRDefault="00BB23EA" w14:paraId="42A8A26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B23EA" w:rsidP="00BB23EA" w:rsidRDefault="00BB23EA" w14:paraId="0A5A5DDC" w14:textId="14DA8576">
    <w:pPr>
      <w:pStyle w:val="Cabealho"/>
      <w:jc w:val="center"/>
    </w:pPr>
    <w:r>
      <w:rPr>
        <w:rFonts w:ascii="Calibri" w:hAnsi="Calibri" w:eastAsia="Calibri" w:cs="Calibri"/>
        <w:noProof/>
      </w:rPr>
      <w:drawing>
        <wp:inline distT="0" distB="0" distL="0" distR="0" wp14:anchorId="1E3ECABA" wp14:editId="69F3F74B">
          <wp:extent cx="1463321" cy="532571"/>
          <wp:effectExtent l="0" t="0" r="0" b="0"/>
          <wp:docPr id="2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321" cy="53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92C"/>
    <w:rsid w:val="00141060"/>
    <w:rsid w:val="00184AB8"/>
    <w:rsid w:val="002F3434"/>
    <w:rsid w:val="00312F92"/>
    <w:rsid w:val="0034075F"/>
    <w:rsid w:val="00435FBE"/>
    <w:rsid w:val="005816E9"/>
    <w:rsid w:val="005D292C"/>
    <w:rsid w:val="007D21D5"/>
    <w:rsid w:val="007F2625"/>
    <w:rsid w:val="00860A4E"/>
    <w:rsid w:val="0098420B"/>
    <w:rsid w:val="009861FC"/>
    <w:rsid w:val="009F29D4"/>
    <w:rsid w:val="00A5469F"/>
    <w:rsid w:val="00AC51B0"/>
    <w:rsid w:val="00B20C6D"/>
    <w:rsid w:val="00BB23EA"/>
    <w:rsid w:val="00BB45EE"/>
    <w:rsid w:val="00C01931"/>
    <w:rsid w:val="00C6612E"/>
    <w:rsid w:val="00DD731E"/>
    <w:rsid w:val="00E261EF"/>
    <w:rsid w:val="00F27D0F"/>
    <w:rsid w:val="00FC12E8"/>
    <w:rsid w:val="0E93248F"/>
    <w:rsid w:val="12DA4BE7"/>
    <w:rsid w:val="14B22E86"/>
    <w:rsid w:val="3349E5E2"/>
    <w:rsid w:val="53B93460"/>
    <w:rsid w:val="5520B413"/>
    <w:rsid w:val="5804B335"/>
    <w:rsid w:val="5B28F2C2"/>
    <w:rsid w:val="73D282B9"/>
    <w:rsid w:val="7F03F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5063"/>
  <w15:docId w15:val="{60B81466-0D09-44AE-8616-6837D824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0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A5A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5AE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A5A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A5AEE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9A5AE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5AEE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9A5AEE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B23EA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B23EA"/>
  </w:style>
  <w:style w:type="paragraph" w:styleId="Rodap">
    <w:name w:val="footer"/>
    <w:basedOn w:val="Normal"/>
    <w:link w:val="RodapChar"/>
    <w:uiPriority w:val="99"/>
    <w:unhideWhenUsed/>
    <w:rsid w:val="00BB23EA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B2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panrotas.com.br/destinos/pesquisas-e-estatisticas/2025/08/emissao-de-vistos-americanos-para-brasileiros-cai-248-nos-primeiros-meses-de-2025_220198.html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oglobo.globo.com/economia/noticia/2025/07/15/visto-americano-vai-ficar-140percent-mais-caro-para-brasileiros-veja-a-partir-de-quando-e-como-tirar.ghtml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6BWEUSGsYOK8TtoFKHryetNdHQ==">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7ae52b0f57a8b7706629a5391e15924a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86f530731d8c360507e3ab413999314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C64844A-AB81-4E51-AC34-697981622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fe8b8-731e-409f-87c6-f0effde01b0a"/>
    <ds:schemaRef ds:uri="58f018c5-d5d9-43fe-89f5-aa2d79193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0A3A4-8743-4845-A0C5-206DC4D55D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1C15EA-758D-4470-B6BA-D295E6FE0A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6fe8b8-731e-409f-87c6-f0effde01b0a"/>
    <ds:schemaRef ds:uri="58f018c5-d5d9-43fe-89f5-aa2d7919325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Lidiana Dourado Guedes</dc:creator>
  <cp:lastModifiedBy>Lidiana Dourado Guedes</cp:lastModifiedBy>
  <cp:revision>22</cp:revision>
  <dcterms:created xsi:type="dcterms:W3CDTF">2025-08-18T14:36:00Z</dcterms:created>
  <dcterms:modified xsi:type="dcterms:W3CDTF">2025-08-19T17:02:27Z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0x010100796E3CCE3B1B614680F71D1E3D2F5AE7</vt:lpwstr>
  </property>
  <property fmtid="{D5CDD505-2E9C-101B-9397-08002B2CF9AE}" pid="3" name="MediaServiceImageTags">
    <vt:lpwstr/>
  </property>
  <property fmtid="{D5CDD505-2E9C-101B-9397-08002B2CF9AE}" pid="4" name="MSIP_Label_8a6cf364-210d-4065-b67f-4fe91240a0e9_Enabled">
    <vt:lpwstr>true</vt:lpwstr>
  </property>
  <property fmtid="{D5CDD505-2E9C-101B-9397-08002B2CF9AE}" pid="5" name="MSIP_Label_8a6cf364-210d-4065-b67f-4fe91240a0e9_SetDate">
    <vt:lpwstr>2025-08-18T14:36:03Z</vt:lpwstr>
  </property>
  <property fmtid="{D5CDD505-2E9C-101B-9397-08002B2CF9AE}" pid="6" name="MSIP_Label_8a6cf364-210d-4065-b67f-4fe91240a0e9_Method">
    <vt:lpwstr>Standard</vt:lpwstr>
  </property>
  <property fmtid="{D5CDD505-2E9C-101B-9397-08002B2CF9AE}" pid="7" name="MSIP_Label_8a6cf364-210d-4065-b67f-4fe91240a0e9_Name">
    <vt:lpwstr>8a6cf364-210d-4065-b67f-4fe91240a0e9</vt:lpwstr>
  </property>
  <property fmtid="{D5CDD505-2E9C-101B-9397-08002B2CF9AE}" pid="8" name="MSIP_Label_8a6cf364-210d-4065-b67f-4fe91240a0e9_SiteId">
    <vt:lpwstr>8e210324-1d84-4b06-a9cd-c2efc18046df</vt:lpwstr>
  </property>
  <property fmtid="{D5CDD505-2E9C-101B-9397-08002B2CF9AE}" pid="9" name="MSIP_Label_8a6cf364-210d-4065-b67f-4fe91240a0e9_ActionId">
    <vt:lpwstr>33b95025-bf75-4e5b-9b20-d9297ad79611</vt:lpwstr>
  </property>
  <property fmtid="{D5CDD505-2E9C-101B-9397-08002B2CF9AE}" pid="10" name="MSIP_Label_8a6cf364-210d-4065-b67f-4fe91240a0e9_ContentBits">
    <vt:lpwstr>0</vt:lpwstr>
  </property>
  <property fmtid="{D5CDD505-2E9C-101B-9397-08002B2CF9AE}" pid="11" name="MSIP_Label_8a6cf364-210d-4065-b67f-4fe91240a0e9_Tag">
    <vt:lpwstr>10, 1, 2, 2</vt:lpwstr>
  </property>
</Properties>
</file>