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1795" w14:textId="77777777" w:rsidR="00750BD1" w:rsidRDefault="00750BD1" w:rsidP="00750BD1">
      <w:pPr>
        <w:jc w:val="center"/>
        <w:rPr>
          <w:b/>
        </w:rPr>
      </w:pPr>
    </w:p>
    <w:p w14:paraId="3A67964E" w14:textId="77777777" w:rsidR="00750BD1" w:rsidRDefault="00750BD1" w:rsidP="00750BD1">
      <w:pPr>
        <w:jc w:val="center"/>
        <w:rPr>
          <w:b/>
          <w:sz w:val="24"/>
          <w:szCs w:val="24"/>
        </w:rPr>
      </w:pPr>
      <w:r w:rsidRPr="006B2BB2">
        <w:rPr>
          <w:b/>
          <w:sz w:val="24"/>
          <w:szCs w:val="24"/>
        </w:rPr>
        <w:t xml:space="preserve">Mapa da vida financeira: por que o seguro deve ser o plano de contingência </w:t>
      </w:r>
      <w:r>
        <w:rPr>
          <w:b/>
          <w:sz w:val="24"/>
          <w:szCs w:val="24"/>
        </w:rPr>
        <w:t>para</w:t>
      </w:r>
      <w:r w:rsidRPr="006B2BB2">
        <w:rPr>
          <w:b/>
          <w:sz w:val="24"/>
          <w:szCs w:val="24"/>
        </w:rPr>
        <w:t xml:space="preserve"> todas as fases da vida</w:t>
      </w:r>
    </w:p>
    <w:p w14:paraId="32FE0CBF" w14:textId="77777777" w:rsidR="00750BD1" w:rsidRDefault="00750BD1" w:rsidP="00750BD1">
      <w:pPr>
        <w:jc w:val="center"/>
        <w:rPr>
          <w:i/>
        </w:rPr>
      </w:pPr>
      <w:r>
        <w:rPr>
          <w:i/>
        </w:rPr>
        <w:t xml:space="preserve">De acordo com especialista, </w:t>
      </w:r>
      <w:r w:rsidRPr="006B2BB2">
        <w:rPr>
          <w:i/>
        </w:rPr>
        <w:t>planejamento financeiro deve abranger desde a conquista da independência até a sucessão</w:t>
      </w:r>
      <w:r>
        <w:rPr>
          <w:i/>
        </w:rPr>
        <w:t xml:space="preserve"> patrimonial</w:t>
      </w:r>
    </w:p>
    <w:p w14:paraId="573BD021" w14:textId="77777777" w:rsidR="00750BD1" w:rsidRDefault="00750BD1" w:rsidP="00750BD1">
      <w:pPr>
        <w:spacing w:line="278" w:lineRule="auto"/>
        <w:jc w:val="both"/>
      </w:pPr>
      <w:r w:rsidRPr="2750C484">
        <w:rPr>
          <w:b/>
          <w:bCs/>
        </w:rPr>
        <w:t>São Paulo, outubro de 2025</w:t>
      </w:r>
      <w:r>
        <w:t xml:space="preserve"> – As finanças pessoais são construídas ao longo da vida e refletem conquistas, escolhas e incertezas. </w:t>
      </w:r>
      <w:r w:rsidRPr="2750C484">
        <w:t>Da juventude à maturidade, desafios como questões de saúde, a independência financeira, aquisição de um imóvel ou mesmo a responsabilidade de garantir o bem-estar familiar podem impactar planos e projetos</w:t>
      </w:r>
      <w:r>
        <w:t>.</w:t>
      </w:r>
    </w:p>
    <w:p w14:paraId="2CAC6C8A" w14:textId="77777777" w:rsidR="00750BD1" w:rsidRDefault="00750BD1" w:rsidP="00750BD1">
      <w:pPr>
        <w:spacing w:line="278" w:lineRule="auto"/>
        <w:jc w:val="both"/>
      </w:pPr>
      <w:r>
        <w:t>Nesse percurso, o foco costuma estar em crescer profissionalmente, aumentar a renda ou acumular patrimônio, mas nem sempre em como proteger esses objetivos ao longo do tempo. É nesse ponto que o seguro de vida se destaca como um plano de contingência capaz de acompanhar todas as etapas da vida</w:t>
      </w:r>
      <w:r w:rsidRPr="000F03D2">
        <w:t>.</w:t>
      </w:r>
    </w:p>
    <w:p w14:paraId="6DCCA8D8" w14:textId="77777777" w:rsidR="00750BD1" w:rsidRDefault="00750BD1" w:rsidP="00750BD1">
      <w:pPr>
        <w:spacing w:line="278" w:lineRule="auto"/>
        <w:jc w:val="both"/>
      </w:pPr>
      <w:r>
        <w:t>“</w:t>
      </w:r>
      <w:r w:rsidRPr="00645B47">
        <w:t>O seguro de vida é a base do planejamento financeiro. Seu papel é oferecer estabilidade em todas as fases, ajudando a transformar objetivos em conquistas com segurança</w:t>
      </w:r>
      <w:r>
        <w:t xml:space="preserve">”, afirma José Luiz </w:t>
      </w:r>
      <w:proofErr w:type="spellStart"/>
      <w:r>
        <w:t>Florippes</w:t>
      </w:r>
      <w:proofErr w:type="spellEnd"/>
      <w:r>
        <w:t xml:space="preserve">, diretor de vendas da </w:t>
      </w:r>
      <w:proofErr w:type="spellStart"/>
      <w:r>
        <w:t>Omint</w:t>
      </w:r>
      <w:proofErr w:type="spellEnd"/>
      <w:r>
        <w:t xml:space="preserve"> Seguros.</w:t>
      </w:r>
    </w:p>
    <w:p w14:paraId="5F7667F1" w14:textId="77777777" w:rsidR="00750BD1" w:rsidRDefault="00750BD1" w:rsidP="00750BD1">
      <w:pPr>
        <w:spacing w:line="278" w:lineRule="auto"/>
        <w:jc w:val="both"/>
      </w:pPr>
      <w:r>
        <w:t>A pesquisa “</w:t>
      </w:r>
      <w:r w:rsidRPr="00D86566">
        <w:rPr>
          <w:i/>
          <w:iCs/>
        </w:rPr>
        <w:t>Percepção dos brasileiros sobre proteção e planejamento</w:t>
      </w:r>
      <w:r>
        <w:t xml:space="preserve">” (2024), realizada pela </w:t>
      </w:r>
      <w:proofErr w:type="spellStart"/>
      <w:r>
        <w:t>FenaPrevi</w:t>
      </w:r>
      <w:proofErr w:type="spellEnd"/>
      <w:r>
        <w:t>, mostra que 65% dos entrevistados têm intenção de planejar suas finanças. A maioria (76%) possui objetivos bem definidos, mas o caminho ainda se concentra em poupar (30%), trabalhar mais (30%) ou investir (22%).</w:t>
      </w:r>
    </w:p>
    <w:p w14:paraId="5C7E83F5" w14:textId="77777777" w:rsidR="00750BD1" w:rsidRDefault="00750BD1" w:rsidP="00750BD1">
      <w:pPr>
        <w:spacing w:line="278" w:lineRule="auto"/>
        <w:jc w:val="both"/>
      </w:pPr>
      <w:r>
        <w:t xml:space="preserve">No entanto, apenas 18% afirmam possuir um seguro de vida; 11% têm cobertura para invalidez e 6% para doenças graves — opções que podem ser utilizadas em vida. Para </w:t>
      </w:r>
      <w:proofErr w:type="spellStart"/>
      <w:r>
        <w:t>Florippes</w:t>
      </w:r>
      <w:proofErr w:type="spellEnd"/>
      <w:r>
        <w:t>, é fundamental enxergar a vida financeira como um mapa dividido em três fases, nas quais o seguro atua como alicerce:</w:t>
      </w:r>
    </w:p>
    <w:p w14:paraId="7C992E0F" w14:textId="77777777" w:rsidR="00750BD1" w:rsidRDefault="00750BD1" w:rsidP="00750BD1">
      <w:pPr>
        <w:numPr>
          <w:ilvl w:val="0"/>
          <w:numId w:val="4"/>
        </w:numPr>
        <w:spacing w:line="278" w:lineRule="auto"/>
        <w:jc w:val="both"/>
      </w:pPr>
      <w:r w:rsidRPr="2750C484">
        <w:rPr>
          <w:b/>
          <w:bCs/>
        </w:rPr>
        <w:t xml:space="preserve">Despertar financeiro: </w:t>
      </w:r>
      <w:r w:rsidRPr="2750C484">
        <w:t>etapa inicial da geração de renda, marcada pela conquista da independência. Nessa fase, um plano de contingência é essencial para se proteger diante de imprevistos, como doenças ou acidentes, e garantir autonomia financeira.</w:t>
      </w:r>
    </w:p>
    <w:p w14:paraId="1B88F069" w14:textId="77777777" w:rsidR="00750BD1" w:rsidRDefault="00750BD1" w:rsidP="00750BD1">
      <w:pPr>
        <w:pStyle w:val="PargrafodaLista"/>
        <w:numPr>
          <w:ilvl w:val="0"/>
          <w:numId w:val="3"/>
        </w:numPr>
        <w:spacing w:before="240" w:after="240" w:line="278" w:lineRule="auto"/>
        <w:jc w:val="both"/>
      </w:pPr>
      <w:r w:rsidRPr="2750C484">
        <w:rPr>
          <w:b/>
          <w:bCs/>
        </w:rPr>
        <w:t xml:space="preserve">Formação patrimonial: </w:t>
      </w:r>
      <w:r w:rsidRPr="2750C484">
        <w:t>período de consolidação da carreira, realização de projetos e expansão dos investimentos, é quando as principais conquistas acontecem. O seguro tem papel estratégico na preservação do patrimônio e na proteção contra riscos que possam comprometer o crescimento.</w:t>
      </w:r>
    </w:p>
    <w:p w14:paraId="6F7BA277" w14:textId="77777777" w:rsidR="00750BD1" w:rsidRDefault="00750BD1" w:rsidP="00750BD1">
      <w:pPr>
        <w:pStyle w:val="PargrafodaLista"/>
        <w:spacing w:before="240" w:after="240" w:line="278" w:lineRule="auto"/>
        <w:jc w:val="both"/>
      </w:pPr>
    </w:p>
    <w:p w14:paraId="7514A384" w14:textId="77777777" w:rsidR="00750BD1" w:rsidRDefault="00750BD1" w:rsidP="00750BD1">
      <w:pPr>
        <w:pStyle w:val="PargrafodaLista"/>
        <w:numPr>
          <w:ilvl w:val="0"/>
          <w:numId w:val="2"/>
        </w:numPr>
        <w:spacing w:before="240" w:after="240" w:line="278" w:lineRule="auto"/>
        <w:jc w:val="both"/>
      </w:pPr>
      <w:r w:rsidRPr="2750C484">
        <w:rPr>
          <w:b/>
          <w:bCs/>
        </w:rPr>
        <w:t xml:space="preserve">Aposentadoria: </w:t>
      </w:r>
      <w:r w:rsidRPr="2750C484">
        <w:t>momento de usufruir os resultados acumulados ao longo da vida. O seguro contribui para manter estabilidade e tranquilidade financeira. A falta de planejamento pode comprometer a qualidade de vida nessa etapa.</w:t>
      </w:r>
    </w:p>
    <w:p w14:paraId="33D1FB8F" w14:textId="77777777" w:rsidR="00750BD1" w:rsidRDefault="00750BD1" w:rsidP="00750BD1">
      <w:pPr>
        <w:pStyle w:val="PargrafodaLista"/>
        <w:spacing w:before="240" w:after="240" w:line="278" w:lineRule="auto"/>
        <w:jc w:val="both"/>
      </w:pPr>
    </w:p>
    <w:p w14:paraId="19AC797D" w14:textId="77777777" w:rsidR="00750BD1" w:rsidRDefault="00750BD1" w:rsidP="00750BD1">
      <w:pPr>
        <w:pStyle w:val="PargrafodaLista"/>
        <w:numPr>
          <w:ilvl w:val="0"/>
          <w:numId w:val="1"/>
        </w:numPr>
        <w:spacing w:before="240" w:after="240" w:line="278" w:lineRule="auto"/>
        <w:jc w:val="both"/>
      </w:pPr>
      <w:r w:rsidRPr="00231B15">
        <w:rPr>
          <w:b/>
          <w:bCs/>
        </w:rPr>
        <w:t>Sucessão patrimonial:</w:t>
      </w:r>
      <w:r w:rsidRPr="00231B15">
        <w:t xml:space="preserve"> etapa final da vida financeira, que deve ser cuidadosamente planejada ao longo das fases de formação patrimonial e aposentadoria. Um planejamento antecipado permite uma gestão mais organizada, com liquidez e maior eficiência financeira e tributária.</w:t>
      </w:r>
    </w:p>
    <w:p w14:paraId="0000000B" w14:textId="09CA0513" w:rsidR="005B5B67" w:rsidRPr="00750BD1" w:rsidRDefault="00750BD1" w:rsidP="00750BD1">
      <w:pPr>
        <w:spacing w:line="278" w:lineRule="auto"/>
        <w:jc w:val="both"/>
      </w:pPr>
      <w:r>
        <w:lastRenderedPageBreak/>
        <w:t>“</w:t>
      </w:r>
      <w:r w:rsidRPr="008C4055">
        <w:t>O seguro de vida é o ativo que conecta todas essas fases. Não é estratégico investir sem uma base de proteção no planejamento. É ele que permite alcançar cada objetivo com segurança, independentemente da etapa da vida, podendo ser personalizado conforme as necessidades</w:t>
      </w:r>
      <w:r>
        <w:t xml:space="preserve">”, reforça </w:t>
      </w:r>
      <w:proofErr w:type="spellStart"/>
      <w:r>
        <w:t>Florippes</w:t>
      </w:r>
      <w:proofErr w:type="spellEnd"/>
      <w:r>
        <w:t>.</w:t>
      </w:r>
    </w:p>
    <w:sectPr w:rsidR="005B5B67" w:rsidRPr="00750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53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6DE3" w14:textId="77777777" w:rsidR="00647CE3" w:rsidRDefault="00647CE3">
      <w:pPr>
        <w:spacing w:after="0" w:line="240" w:lineRule="auto"/>
      </w:pPr>
      <w:r>
        <w:separator/>
      </w:r>
    </w:p>
  </w:endnote>
  <w:endnote w:type="continuationSeparator" w:id="0">
    <w:p w14:paraId="6846DB02" w14:textId="77777777" w:rsidR="00647CE3" w:rsidRDefault="0064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F" w14:textId="77777777" w:rsidR="005B5B67" w:rsidRDefault="005B5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77777777" w:rsidR="005B5B67" w:rsidRDefault="005B5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5B5B67" w:rsidRDefault="005B5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5A3C" w14:textId="77777777" w:rsidR="00647CE3" w:rsidRDefault="00647CE3">
      <w:pPr>
        <w:spacing w:after="0" w:line="240" w:lineRule="auto"/>
      </w:pPr>
      <w:r>
        <w:separator/>
      </w:r>
    </w:p>
  </w:footnote>
  <w:footnote w:type="continuationSeparator" w:id="0">
    <w:p w14:paraId="628891DA" w14:textId="77777777" w:rsidR="00647CE3" w:rsidRDefault="0064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C" w14:textId="77777777" w:rsidR="005B5B67" w:rsidRDefault="005B5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D" w14:textId="77777777" w:rsidR="005B5B67" w:rsidRDefault="001A6D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0D4313FA" wp14:editId="6162115F">
          <wp:extent cx="1463040" cy="532130"/>
          <wp:effectExtent l="0" t="0" r="0" b="0"/>
          <wp:docPr id="7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77777777" w:rsidR="005B5B67" w:rsidRDefault="005B5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AF7F"/>
    <w:multiLevelType w:val="hybridMultilevel"/>
    <w:tmpl w:val="0E5081BA"/>
    <w:lvl w:ilvl="0" w:tplc="3D2E8F0A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F3C68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EA6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A7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AB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F8C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E1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8D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1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D6F32"/>
    <w:multiLevelType w:val="hybridMultilevel"/>
    <w:tmpl w:val="91BEAAEA"/>
    <w:lvl w:ilvl="0" w:tplc="5A9A4822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C68C6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A2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2D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E5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20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0B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2A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6B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0493C"/>
    <w:multiLevelType w:val="multilevel"/>
    <w:tmpl w:val="B1325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BD8E4C0"/>
    <w:multiLevelType w:val="hybridMultilevel"/>
    <w:tmpl w:val="4598445A"/>
    <w:lvl w:ilvl="0" w:tplc="97F6468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20D6F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ED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07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84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CD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4A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E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69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56583">
    <w:abstractNumId w:val="3"/>
  </w:num>
  <w:num w:numId="2" w16cid:durableId="723911402">
    <w:abstractNumId w:val="0"/>
  </w:num>
  <w:num w:numId="3" w16cid:durableId="1735811463">
    <w:abstractNumId w:val="1"/>
  </w:num>
  <w:num w:numId="4" w16cid:durableId="332032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67"/>
    <w:rsid w:val="001127E2"/>
    <w:rsid w:val="001729A3"/>
    <w:rsid w:val="001A6DC8"/>
    <w:rsid w:val="00330ABB"/>
    <w:rsid w:val="00456024"/>
    <w:rsid w:val="005B5B67"/>
    <w:rsid w:val="00613B18"/>
    <w:rsid w:val="00647CE3"/>
    <w:rsid w:val="00731E0B"/>
    <w:rsid w:val="00750BD1"/>
    <w:rsid w:val="00926187"/>
    <w:rsid w:val="00B63540"/>
    <w:rsid w:val="00C3171C"/>
    <w:rsid w:val="00D73E98"/>
    <w:rsid w:val="00F57B3E"/>
    <w:rsid w:val="00FA6FA2"/>
    <w:rsid w:val="08EFFC61"/>
    <w:rsid w:val="2509CFEF"/>
    <w:rsid w:val="5CF79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C8D8"/>
  <w15:docId w15:val="{515146EF-875D-48FE-B6D9-5B56E6F4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21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1sz6UfdZsAeQHWaP0VCx+7A2Sw==">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</go:docsCustomData>
</go:gDocsCustomXmlDataStorage>
</file>

<file path=customXml/itemProps1.xml><?xml version="1.0" encoding="utf-8"?>
<ds:datastoreItem xmlns:ds="http://schemas.openxmlformats.org/officeDocument/2006/customXml" ds:itemID="{BB5C4E71-A2D9-4696-A23D-48ABAE23B7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customXml/itemProps2.xml><?xml version="1.0" encoding="utf-8"?>
<ds:datastoreItem xmlns:ds="http://schemas.openxmlformats.org/officeDocument/2006/customXml" ds:itemID="{619B3DC4-66D4-4458-884A-910A57748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7E5ED-B199-42FB-A474-B6344E97B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2552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Reis</dc:creator>
  <cp:lastModifiedBy>Alexandre Yokota</cp:lastModifiedBy>
  <cp:revision>2</cp:revision>
  <dcterms:created xsi:type="dcterms:W3CDTF">2025-11-10T22:15:00Z</dcterms:created>
  <dcterms:modified xsi:type="dcterms:W3CDTF">2025-11-10T22:15:00Z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2025-09-22T18:16:38Z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86e9a160-df9e-434a-9e5f-e82f68721960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MediaServiceImageTags">
    <vt:lpwstr/>
  </property>
</Properties>
</file>